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E368A" w14:textId="35FF32DC" w:rsidR="00C3520B" w:rsidRDefault="00C3520B" w:rsidP="007D34BF">
      <w:pPr>
        <w:pStyle w:val="NormalWeb"/>
        <w:shd w:val="clear" w:color="auto" w:fill="FFFFFF"/>
        <w:spacing w:before="0" w:beforeAutospacing="0" w:after="0" w:afterAutospacing="0"/>
        <w:jc w:val="right"/>
        <w:rPr>
          <w:color w:val="202020"/>
          <w:sz w:val="20"/>
          <w:szCs w:val="20"/>
        </w:rPr>
      </w:pPr>
    </w:p>
    <w:p w14:paraId="5A0B44D2" w14:textId="7EF02B03" w:rsidR="00C3520B" w:rsidRPr="000C1650" w:rsidRDefault="00C3520B" w:rsidP="00C3520B">
      <w:pPr>
        <w:pStyle w:val="NormalWeb"/>
        <w:shd w:val="clear" w:color="auto" w:fill="FFFFFF"/>
        <w:spacing w:before="0" w:beforeAutospacing="0" w:after="0" w:afterAutospacing="0"/>
        <w:jc w:val="both"/>
        <w:rPr>
          <w:color w:val="202020"/>
          <w:sz w:val="22"/>
          <w:szCs w:val="22"/>
        </w:rPr>
      </w:pPr>
      <w:r w:rsidRPr="000C1650">
        <w:rPr>
          <w:color w:val="202020"/>
          <w:sz w:val="22"/>
          <w:szCs w:val="22"/>
        </w:rPr>
        <w:t xml:space="preserve">Na osnovu člana 33. Zakona o tržištu hartija od vrijednosti (Službeni glasnik Republike Srpske broj: 92/06, 34/09, 30/12, 59/13, 108/13, 04/17,  63/21, 11/22 i 63/22), emitent PRIJEDORPUTEVI AD PRIJEDOR, 27. juna 17, PRIJEDOR  (u daljem tekstu: Emitent), dana </w:t>
      </w:r>
      <w:r w:rsidR="000842C1">
        <w:rPr>
          <w:color w:val="202020"/>
          <w:sz w:val="22"/>
          <w:szCs w:val="22"/>
        </w:rPr>
        <w:t>10.05.</w:t>
      </w:r>
      <w:r w:rsidRPr="000C1650">
        <w:rPr>
          <w:color w:val="202020"/>
          <w:sz w:val="22"/>
          <w:szCs w:val="22"/>
        </w:rPr>
        <w:t>2025. godine objavljuje:</w:t>
      </w:r>
    </w:p>
    <w:p w14:paraId="7D5C15A3" w14:textId="77777777" w:rsidR="00C3520B" w:rsidRPr="000C1650" w:rsidRDefault="00C3520B" w:rsidP="00C3520B">
      <w:pPr>
        <w:pStyle w:val="NormalWeb"/>
        <w:shd w:val="clear" w:color="auto" w:fill="FFFFFF"/>
        <w:spacing w:before="0" w:beforeAutospacing="0" w:after="0" w:afterAutospacing="0"/>
        <w:jc w:val="both"/>
        <w:rPr>
          <w:color w:val="202020"/>
          <w:sz w:val="22"/>
          <w:szCs w:val="22"/>
        </w:rPr>
      </w:pPr>
    </w:p>
    <w:p w14:paraId="50B6F6E4" w14:textId="77777777" w:rsidR="00C3520B" w:rsidRPr="000C1650" w:rsidRDefault="00C3520B" w:rsidP="00C3520B">
      <w:pPr>
        <w:pStyle w:val="NormalWeb"/>
        <w:shd w:val="clear" w:color="auto" w:fill="FFFFFF"/>
        <w:spacing w:before="0" w:beforeAutospacing="0" w:after="0" w:afterAutospacing="0"/>
        <w:jc w:val="center"/>
        <w:rPr>
          <w:b/>
          <w:color w:val="202020"/>
          <w:sz w:val="22"/>
          <w:szCs w:val="22"/>
        </w:rPr>
      </w:pPr>
      <w:r w:rsidRPr="000C1650">
        <w:rPr>
          <w:b/>
          <w:color w:val="202020"/>
          <w:sz w:val="22"/>
          <w:szCs w:val="22"/>
        </w:rPr>
        <w:t>JAVNI POZIV</w:t>
      </w:r>
      <w:r w:rsidRPr="000C1650">
        <w:rPr>
          <w:b/>
          <w:color w:val="202020"/>
          <w:sz w:val="22"/>
          <w:szCs w:val="22"/>
        </w:rPr>
        <w:br/>
        <w:t>ZA UPIS I UPLATU PRVE  EMISIJE DUGOROČNIH KORPORATIVIH OBVEZNICA  JAVNOM PONUDOM</w:t>
      </w:r>
    </w:p>
    <w:p w14:paraId="71ADDC16" w14:textId="77777777" w:rsidR="00C3520B" w:rsidRPr="000C1650" w:rsidRDefault="00C3520B" w:rsidP="00C3520B">
      <w:pPr>
        <w:pStyle w:val="NormalWeb"/>
        <w:shd w:val="clear" w:color="auto" w:fill="FFFFFF"/>
        <w:spacing w:before="0" w:beforeAutospacing="0" w:after="0" w:afterAutospacing="0"/>
        <w:jc w:val="both"/>
        <w:rPr>
          <w:color w:val="202020"/>
          <w:sz w:val="22"/>
          <w:szCs w:val="22"/>
        </w:rPr>
      </w:pPr>
      <w:r w:rsidRPr="000C1650">
        <w:rPr>
          <w:color w:val="202020"/>
          <w:sz w:val="22"/>
          <w:szCs w:val="22"/>
        </w:rPr>
        <w:t>Emitent upućuje javni poziv svim zainteresovanim domaćim i stranim investitorima, pravnim i fizičkim licima za upis i uplatu prve emisije dugoročnih korporativnih obveznica javnom ponudom, pod uslovima utvrđenim Odlukom Skupštine akcionara o  dugoročnom zaduženju emisijom obveznica  javnom ponudom, broj:01-345-42-6/25 od 22.01.2025. godine, Odlukom o izmjeni odluke o dugoročnom zaduženju emisijom obveznica javnom ponudom broj: 01-345-261-1/25 od 11.03.2025. godine i Odlukom o izmjeni odluke o dugoročnom zaduženju emisijom obveznica javnom ponudom broj: 01-345-404-2/25 od 03.04.2025. godine i Jedinstvenim prospektom prve emisije  dugoročnih korporativnih obveznica javnom ponudom na Banjalučkoj berzi  Emitenta emitovanih javnom ponudom.</w:t>
      </w:r>
    </w:p>
    <w:p w14:paraId="4F506C3D" w14:textId="77777777" w:rsidR="009230D4" w:rsidRPr="000C1650" w:rsidRDefault="00C3520B" w:rsidP="009230D4">
      <w:pPr>
        <w:pStyle w:val="NormalWeb"/>
        <w:shd w:val="clear" w:color="auto" w:fill="FFFFFF"/>
        <w:spacing w:before="0" w:beforeAutospacing="0" w:after="0" w:afterAutospacing="0"/>
        <w:jc w:val="both"/>
        <w:rPr>
          <w:color w:val="202020"/>
          <w:sz w:val="22"/>
          <w:szCs w:val="22"/>
        </w:rPr>
      </w:pPr>
      <w:r w:rsidRPr="000C1650">
        <w:rPr>
          <w:color w:val="202020"/>
          <w:sz w:val="22"/>
          <w:szCs w:val="22"/>
        </w:rPr>
        <w:t>Rješenjem Komisije za hartije od vrijednosti Republike Srpske broj: 01-UP-31-530-17-24G/25 od 06.05.2025. godine odobren je Jedinstveni prospekt prve emisije  dugoročnih korporativnih obveznica javnom ponudom na Banjalučkoj berzi  Emitenta emitovanih javnom ponudom.</w:t>
      </w:r>
    </w:p>
    <w:p w14:paraId="23A05EFA" w14:textId="77777777" w:rsidR="009230D4" w:rsidRPr="000C1650" w:rsidRDefault="00C3520B" w:rsidP="009230D4">
      <w:pPr>
        <w:pStyle w:val="NormalWeb"/>
        <w:shd w:val="clear" w:color="auto" w:fill="FFFFFF"/>
        <w:spacing w:before="0" w:beforeAutospacing="0" w:after="0" w:afterAutospacing="0"/>
        <w:jc w:val="both"/>
        <w:rPr>
          <w:sz w:val="22"/>
          <w:szCs w:val="22"/>
        </w:rPr>
      </w:pPr>
      <w:r w:rsidRPr="000C1650">
        <w:rPr>
          <w:b/>
          <w:bCs/>
          <w:sz w:val="22"/>
          <w:szCs w:val="22"/>
        </w:rPr>
        <w:t>• Broj, nominalna vrijednost hartija od vrijednosti i ukupna vrijednost emisije:</w:t>
      </w:r>
      <w:r w:rsidRPr="000C1650">
        <w:rPr>
          <w:sz w:val="22"/>
          <w:szCs w:val="22"/>
        </w:rPr>
        <w:t xml:space="preserve"> Prvom emisijom emituje se 4.000 obveznica, pojedinačne nominalne vrijednosti 1.000,00 KM, ukupne nominalne vrijednosti emisije 4.000.000,00 KM.</w:t>
      </w:r>
    </w:p>
    <w:p w14:paraId="54D4A1DE" w14:textId="77777777" w:rsidR="009230D4" w:rsidRPr="000C1650" w:rsidRDefault="00C3520B" w:rsidP="009230D4">
      <w:pPr>
        <w:pStyle w:val="NormalWeb"/>
        <w:shd w:val="clear" w:color="auto" w:fill="FFFFFF"/>
        <w:spacing w:before="0" w:beforeAutospacing="0" w:after="0" w:afterAutospacing="0"/>
        <w:jc w:val="both"/>
        <w:rPr>
          <w:sz w:val="22"/>
          <w:szCs w:val="22"/>
        </w:rPr>
      </w:pPr>
      <w:r w:rsidRPr="000C1650">
        <w:rPr>
          <w:sz w:val="22"/>
          <w:szCs w:val="22"/>
        </w:rPr>
        <w:t>•</w:t>
      </w:r>
      <w:r w:rsidRPr="000C1650">
        <w:rPr>
          <w:b/>
          <w:bCs/>
          <w:sz w:val="22"/>
          <w:szCs w:val="22"/>
        </w:rPr>
        <w:t xml:space="preserve"> Dospijeće, visina kamate:</w:t>
      </w:r>
      <w:r w:rsidRPr="000C1650">
        <w:rPr>
          <w:sz w:val="22"/>
          <w:szCs w:val="22"/>
        </w:rPr>
        <w:t xml:space="preserve">  Dospijeće emisije je 7 (sedam) godina od dana upisa emisije u Centralni registar hartija od vrijednosti a.d. Banja Luka. Kamatna stopa iznosi 5,50% na godišnjem nivou. </w:t>
      </w:r>
    </w:p>
    <w:p w14:paraId="7A4C4A6C" w14:textId="0C9C5A96" w:rsidR="009230D4" w:rsidRPr="000C1650" w:rsidRDefault="00C3520B" w:rsidP="009230D4">
      <w:pPr>
        <w:pStyle w:val="NormalWeb"/>
        <w:shd w:val="clear" w:color="auto" w:fill="FFFFFF"/>
        <w:spacing w:before="0" w:beforeAutospacing="0" w:after="0" w:afterAutospacing="0"/>
        <w:jc w:val="both"/>
        <w:rPr>
          <w:sz w:val="22"/>
          <w:szCs w:val="22"/>
        </w:rPr>
      </w:pPr>
      <w:r w:rsidRPr="000C1650">
        <w:rPr>
          <w:b/>
          <w:bCs/>
          <w:sz w:val="22"/>
          <w:szCs w:val="22"/>
        </w:rPr>
        <w:t>• Način i rokovi isplate glavnice i kamate:</w:t>
      </w:r>
      <w:r w:rsidRPr="000C1650">
        <w:rPr>
          <w:sz w:val="22"/>
          <w:szCs w:val="22"/>
        </w:rPr>
        <w:t xml:space="preserve"> </w:t>
      </w:r>
      <w:r w:rsidR="005D6B5A" w:rsidRPr="000C1650">
        <w:rPr>
          <w:sz w:val="22"/>
          <w:szCs w:val="22"/>
        </w:rPr>
        <w:t xml:space="preserve">U prvoj godini će se ipslaćivati kamata na mjesečnom nivou. Nakon proteka perioda od jedne godine, glavnica i pripadajući dio kamate isplaćivaće se šest godina u jedakim mjesečnim </w:t>
      </w:r>
      <w:r w:rsidR="00FD3FE0">
        <w:rPr>
          <w:sz w:val="22"/>
          <w:szCs w:val="22"/>
        </w:rPr>
        <w:t xml:space="preserve">anuitetima </w:t>
      </w:r>
      <w:r w:rsidR="005D6B5A" w:rsidRPr="000C1650">
        <w:rPr>
          <w:sz w:val="22"/>
          <w:szCs w:val="22"/>
        </w:rPr>
        <w:t xml:space="preserve"> putem NOVA BANKA AD BANJA LUKA, Kralja Alfonsa XIII br. 37A Banja Luka</w:t>
      </w:r>
      <w:r w:rsidRPr="000C1650">
        <w:rPr>
          <w:sz w:val="22"/>
          <w:szCs w:val="22"/>
        </w:rPr>
        <w:t xml:space="preserve"> (u daljem tekstu: platni agent). Rok plaćanja dospjelog anuiteta od strane Emitenta na račun za posebnu namjenu platnog agenta iznosi </w:t>
      </w:r>
      <w:r w:rsidR="00F400BB" w:rsidRPr="000C1650">
        <w:rPr>
          <w:sz w:val="22"/>
          <w:szCs w:val="22"/>
        </w:rPr>
        <w:t>deset</w:t>
      </w:r>
      <w:r w:rsidRPr="000C1650">
        <w:rPr>
          <w:sz w:val="22"/>
          <w:szCs w:val="22"/>
        </w:rPr>
        <w:t xml:space="preserve"> (1</w:t>
      </w:r>
      <w:r w:rsidR="00F400BB" w:rsidRPr="000C1650">
        <w:rPr>
          <w:sz w:val="22"/>
          <w:szCs w:val="22"/>
        </w:rPr>
        <w:t>0</w:t>
      </w:r>
      <w:r w:rsidRPr="000C1650">
        <w:rPr>
          <w:sz w:val="22"/>
          <w:szCs w:val="22"/>
        </w:rPr>
        <w:t>) dana od dana dospijeća, odnosno od dana izvršenog obračuna dospjelog anuiteta od strane platnog agenta, a platni agent vrši isplatu sa računa za posebnu namjenu na račune vlasnika obveznica u roku od tri</w:t>
      </w:r>
      <w:r w:rsidR="000842C1">
        <w:rPr>
          <w:sz w:val="22"/>
          <w:szCs w:val="22"/>
        </w:rPr>
        <w:t xml:space="preserve"> (3)</w:t>
      </w:r>
      <w:r w:rsidRPr="000C1650">
        <w:rPr>
          <w:sz w:val="22"/>
          <w:szCs w:val="22"/>
        </w:rPr>
        <w:t xml:space="preserve"> radna dana od dana uplate anuiteta na račun za posebnu namjenu. Ukoliko je dan isplate anuiteta iz obveznica neradni dan, isplata će se vršiti prvog narednog radnog dana. Radni dan je dan koji je utvrđen kao radni dan Centralnog registra hartija od vrijednosti a.d Banja Luka, te poslovnih banaka koje obavljaju poslove platnog prometa u Republici Srpskoj i BiH. U slučaju kašnjenja isplate anuiteta, Emitent je obavezan da plati i zakonsku zateznu kamatu. </w:t>
      </w:r>
    </w:p>
    <w:p w14:paraId="51BC6AF3" w14:textId="1966F89B" w:rsidR="00CF7D60" w:rsidRPr="000C1650" w:rsidRDefault="00C3520B" w:rsidP="00CF7D60">
      <w:pPr>
        <w:pStyle w:val="NormalWeb"/>
        <w:shd w:val="clear" w:color="auto" w:fill="FFFFFF"/>
        <w:spacing w:before="0" w:beforeAutospacing="0" w:after="0" w:afterAutospacing="0"/>
        <w:jc w:val="both"/>
        <w:rPr>
          <w:sz w:val="22"/>
          <w:szCs w:val="22"/>
        </w:rPr>
      </w:pPr>
      <w:r w:rsidRPr="000C1650">
        <w:rPr>
          <w:b/>
          <w:bCs/>
          <w:sz w:val="22"/>
          <w:szCs w:val="22"/>
        </w:rPr>
        <w:t>• Obezbjeđenje obaveza iz prve emisije obveznica:</w:t>
      </w:r>
      <w:r w:rsidRPr="000C1650">
        <w:rPr>
          <w:sz w:val="22"/>
          <w:szCs w:val="22"/>
        </w:rPr>
        <w:t xml:space="preserve"> U cilјu obezbjeđenja urednog plaćanja dospjelog anuiteta po osnovu emitovanih obveznica iz prve emisije</w:t>
      </w:r>
      <w:r w:rsidR="00257C7D" w:rsidRPr="000C1650">
        <w:rPr>
          <w:sz w:val="22"/>
          <w:szCs w:val="22"/>
        </w:rPr>
        <w:t xml:space="preserve"> Garant/J</w:t>
      </w:r>
      <w:r w:rsidR="00F400BB" w:rsidRPr="000C1650">
        <w:rPr>
          <w:sz w:val="22"/>
          <w:szCs w:val="22"/>
        </w:rPr>
        <w:t>emac</w:t>
      </w:r>
      <w:r w:rsidR="00602DE7" w:rsidRPr="000C1650">
        <w:rPr>
          <w:sz w:val="22"/>
          <w:szCs w:val="22"/>
        </w:rPr>
        <w:t xml:space="preserve"> </w:t>
      </w:r>
      <w:r w:rsidR="00F400BB" w:rsidRPr="000C1650">
        <w:rPr>
          <w:sz w:val="22"/>
          <w:szCs w:val="22"/>
        </w:rPr>
        <w:t xml:space="preserve"> emisije je privredno društvo Kozaraputevi d.o.o. Banja Luka. Emitent i</w:t>
      </w:r>
      <w:r w:rsidR="00B443DB" w:rsidRPr="000C1650">
        <w:rPr>
          <w:sz w:val="22"/>
          <w:szCs w:val="22"/>
        </w:rPr>
        <w:t xml:space="preserve"> </w:t>
      </w:r>
      <w:r w:rsidR="000C1650" w:rsidRPr="000C1650">
        <w:rPr>
          <w:sz w:val="22"/>
          <w:szCs w:val="22"/>
        </w:rPr>
        <w:t>Garant/</w:t>
      </w:r>
      <w:r w:rsidR="00B443DB" w:rsidRPr="000C1650">
        <w:rPr>
          <w:sz w:val="22"/>
          <w:szCs w:val="22"/>
        </w:rPr>
        <w:t>Jemac</w:t>
      </w:r>
      <w:r w:rsidR="00F400BB" w:rsidRPr="000C1650">
        <w:rPr>
          <w:sz w:val="22"/>
          <w:szCs w:val="22"/>
        </w:rPr>
        <w:t xml:space="preserve"> emisije zaključili su ugovor o garanciji/jemstvu broj 4-1-I/25 od 22.01.2025. godine i aneks ugovora o garanciji/jemstvu broj 27-III/25 od 17.03.2025. godine</w:t>
      </w:r>
      <w:r w:rsidR="00E57791" w:rsidRPr="000C1650">
        <w:rPr>
          <w:sz w:val="22"/>
          <w:szCs w:val="22"/>
        </w:rPr>
        <w:t>.</w:t>
      </w:r>
      <w:r w:rsidR="00257C7D" w:rsidRPr="000C1650">
        <w:rPr>
          <w:sz w:val="22"/>
          <w:szCs w:val="22"/>
        </w:rPr>
        <w:t xml:space="preserve"> </w:t>
      </w:r>
      <w:r w:rsidR="00D97E97" w:rsidRPr="000C1650">
        <w:rPr>
          <w:sz w:val="22"/>
          <w:szCs w:val="22"/>
        </w:rPr>
        <w:t>Garant/Jemac emisije je deponovao 84 mjenice i mjenično ovlašćenje kojim je ovlastio Platnog agenta predmetne emisije da iste, u slučaju kašnjenja plaćanja obaveza od strane Emitenta ili prijevremenog dospjeća emisije, prezentuje i naplatiti sredstva potrebna za isplatu obaveza prema investitorima, kao i u</w:t>
      </w:r>
      <w:r w:rsidR="00257C7D" w:rsidRPr="000C1650">
        <w:rPr>
          <w:sz w:val="22"/>
          <w:szCs w:val="22"/>
        </w:rPr>
        <w:t>pis hipoteke – založnog prava prvog reda u roku</w:t>
      </w:r>
      <w:r w:rsidR="00DC5FC8" w:rsidRPr="000C1650">
        <w:rPr>
          <w:sz w:val="22"/>
          <w:szCs w:val="22"/>
        </w:rPr>
        <w:t xml:space="preserve"> </w:t>
      </w:r>
      <w:r w:rsidR="00257C7D" w:rsidRPr="000C1650">
        <w:rPr>
          <w:sz w:val="22"/>
          <w:szCs w:val="22"/>
        </w:rPr>
        <w:t>od 60 dana od dana registracije emisije kod Centralnog registra hartija od vrijednosti a.d.</w:t>
      </w:r>
      <w:r w:rsidR="00DC5FC8" w:rsidRPr="000C1650">
        <w:rPr>
          <w:sz w:val="22"/>
          <w:szCs w:val="22"/>
        </w:rPr>
        <w:t xml:space="preserve"> </w:t>
      </w:r>
      <w:r w:rsidR="00257C7D" w:rsidRPr="000C1650">
        <w:rPr>
          <w:sz w:val="22"/>
          <w:szCs w:val="22"/>
        </w:rPr>
        <w:t>Banja Luka</w:t>
      </w:r>
      <w:r w:rsidR="000842C1">
        <w:rPr>
          <w:sz w:val="22"/>
          <w:szCs w:val="22"/>
        </w:rPr>
        <w:t>.</w:t>
      </w:r>
    </w:p>
    <w:p w14:paraId="0F274829" w14:textId="3C20CF45" w:rsidR="009230D4" w:rsidRPr="000C1650" w:rsidRDefault="00C3520B" w:rsidP="00CF7D60">
      <w:pPr>
        <w:pStyle w:val="NormalWeb"/>
        <w:shd w:val="clear" w:color="auto" w:fill="FFFFFF"/>
        <w:spacing w:before="0" w:beforeAutospacing="0" w:after="0" w:afterAutospacing="0"/>
        <w:jc w:val="both"/>
        <w:rPr>
          <w:sz w:val="22"/>
          <w:szCs w:val="22"/>
        </w:rPr>
      </w:pPr>
      <w:r w:rsidRPr="000C1650">
        <w:rPr>
          <w:b/>
          <w:bCs/>
          <w:sz w:val="22"/>
          <w:szCs w:val="22"/>
        </w:rPr>
        <w:t xml:space="preserve">• Valutna klauzula: </w:t>
      </w:r>
      <w:r w:rsidRPr="000C1650">
        <w:rPr>
          <w:sz w:val="22"/>
          <w:szCs w:val="22"/>
        </w:rPr>
        <w:t>Radi očuvanja realne vrijednosti, ukoliko dođe do promjene kursa KM u odnosu na EURO, primjenjivaće se valutna klauzula (preračun KM u EURO, odnosno EURO u KM) po srednjem kursu, a prema kursnoj listi Centralne banke BiH na dan dospijeća anuiteta.</w:t>
      </w:r>
    </w:p>
    <w:p w14:paraId="1710CD0A" w14:textId="77777777" w:rsidR="004A3B8F" w:rsidRPr="000C1650" w:rsidRDefault="00C3520B" w:rsidP="004A3B8F">
      <w:pPr>
        <w:pStyle w:val="NormalWeb"/>
        <w:shd w:val="clear" w:color="auto" w:fill="FFFFFF"/>
        <w:spacing w:before="0" w:beforeAutospacing="0" w:after="0" w:afterAutospacing="0"/>
        <w:jc w:val="both"/>
        <w:rPr>
          <w:sz w:val="22"/>
          <w:szCs w:val="22"/>
        </w:rPr>
      </w:pPr>
      <w:r w:rsidRPr="000C1650">
        <w:rPr>
          <w:b/>
          <w:bCs/>
          <w:sz w:val="22"/>
          <w:szCs w:val="22"/>
        </w:rPr>
        <w:t>• Prava i ograničenja prava vlasnika:</w:t>
      </w:r>
      <w:r w:rsidRPr="000C1650">
        <w:rPr>
          <w:sz w:val="22"/>
          <w:szCs w:val="22"/>
        </w:rPr>
        <w:t xml:space="preserve"> </w:t>
      </w:r>
      <w:r w:rsidR="009230D4" w:rsidRPr="000C1650">
        <w:rPr>
          <w:sz w:val="22"/>
          <w:szCs w:val="22"/>
        </w:rPr>
        <w:t xml:space="preserve">Obveznice daju pravo na isplatu glavnice i pravo na isplatu kamate u skladu sa planom otplate. Vlasnici obveznica takođe imaju pravo na zatezne kamate u slučaju kašnjenja sa isplatom glavnice ili kamate, kao i pravo raspolaganja obveznicama, uklјučujući i uspostavlјanje založnog prava. </w:t>
      </w:r>
      <w:r w:rsidR="004A3B8F" w:rsidRPr="000C1650">
        <w:rPr>
          <w:sz w:val="22"/>
          <w:szCs w:val="22"/>
        </w:rPr>
        <w:t>V</w:t>
      </w:r>
      <w:r w:rsidR="009230D4" w:rsidRPr="000C1650">
        <w:rPr>
          <w:sz w:val="22"/>
          <w:szCs w:val="22"/>
        </w:rPr>
        <w:t>lasnici obveznica imaju parvo zatražiti prijevremeno dospijeće obveznica iz prve emisije u slučaju nepoštovanja uslova emisije</w:t>
      </w:r>
    </w:p>
    <w:p w14:paraId="163AEC4F" w14:textId="77777777" w:rsidR="004A3B8F" w:rsidRPr="000C1650" w:rsidRDefault="00C3520B" w:rsidP="004A3B8F">
      <w:pPr>
        <w:pStyle w:val="NormalWeb"/>
        <w:shd w:val="clear" w:color="auto" w:fill="FFFFFF"/>
        <w:spacing w:before="0" w:beforeAutospacing="0" w:after="0" w:afterAutospacing="0"/>
        <w:jc w:val="both"/>
        <w:rPr>
          <w:sz w:val="22"/>
          <w:szCs w:val="22"/>
        </w:rPr>
      </w:pPr>
      <w:r w:rsidRPr="000C1650">
        <w:rPr>
          <w:b/>
          <w:bCs/>
          <w:sz w:val="22"/>
          <w:szCs w:val="22"/>
        </w:rPr>
        <w:t>•  Pravo preče kupovine obveznica:</w:t>
      </w:r>
      <w:r w:rsidRPr="000C1650">
        <w:rPr>
          <w:sz w:val="22"/>
          <w:szCs w:val="22"/>
        </w:rPr>
        <w:t xml:space="preserve"> Emisija se vrši bez korištenja prava preče kupovine.</w:t>
      </w:r>
    </w:p>
    <w:p w14:paraId="000D3150" w14:textId="05187486" w:rsidR="00C3520B" w:rsidRPr="000C1650" w:rsidRDefault="00C3520B" w:rsidP="004A3B8F">
      <w:pPr>
        <w:pStyle w:val="NormalWeb"/>
        <w:shd w:val="clear" w:color="auto" w:fill="FFFFFF"/>
        <w:spacing w:before="0" w:beforeAutospacing="0" w:after="0" w:afterAutospacing="0"/>
        <w:jc w:val="both"/>
        <w:rPr>
          <w:sz w:val="22"/>
          <w:szCs w:val="22"/>
        </w:rPr>
      </w:pPr>
      <w:r w:rsidRPr="000C1650">
        <w:rPr>
          <w:b/>
          <w:bCs/>
          <w:sz w:val="22"/>
          <w:szCs w:val="22"/>
        </w:rPr>
        <w:lastRenderedPageBreak/>
        <w:t>• Prava emitenta:</w:t>
      </w:r>
      <w:r w:rsidRPr="000C1650">
        <w:rPr>
          <w:sz w:val="22"/>
          <w:szCs w:val="22"/>
        </w:rPr>
        <w:t xml:space="preserve"> Emitent zadržava pravo na odustajanje od javne ponude obveznica i prekid emisije prije isteka roka za njihov upis i uplatu. Emitent zadržava i pravo na završetak postupka upisa i uplate obveznica ukoliko emisija bude u cjelosti upisana i uplaćena prije isteka roka utvrđenog za njihov upis i uplatu.</w:t>
      </w:r>
    </w:p>
    <w:p w14:paraId="59AC15C4" w14:textId="77777777" w:rsidR="004A3B8F" w:rsidRPr="000C1650" w:rsidRDefault="00C3520B" w:rsidP="004A3B8F">
      <w:pPr>
        <w:spacing w:after="0" w:line="240" w:lineRule="auto"/>
        <w:rPr>
          <w:rFonts w:ascii="Times New Roman" w:eastAsia="Times New Roman" w:hAnsi="Times New Roman" w:cs="Times New Roman"/>
        </w:rPr>
      </w:pPr>
      <w:r w:rsidRPr="000C1650">
        <w:rPr>
          <w:rFonts w:ascii="Times New Roman" w:eastAsia="Times New Roman" w:hAnsi="Times New Roman" w:cs="Times New Roman"/>
          <w:b/>
          <w:bCs/>
        </w:rPr>
        <w:t>• Prodajna cijena:</w:t>
      </w:r>
      <w:r w:rsidRPr="000C1650">
        <w:rPr>
          <w:rFonts w:ascii="Times New Roman" w:eastAsia="Times New Roman" w:hAnsi="Times New Roman" w:cs="Times New Roman"/>
        </w:rPr>
        <w:t xml:space="preserve"> Cijena po kojoj investitori upisuju i uplaćuju obveznice formiraće se na berzi, po metodi kontinuirane javne ponude (višestruke cijene) u skladu sa Pravilima Banjalučke berze, s tim da će prodajni nalog biti unesen po cijeni od 1.000,00 KM. Standard povećanja cijene je 0,01 KM;</w:t>
      </w:r>
    </w:p>
    <w:p w14:paraId="03AAB35C" w14:textId="5507FCE8" w:rsidR="004A3B8F" w:rsidRPr="000C1650" w:rsidRDefault="00C3520B" w:rsidP="004A3B8F">
      <w:pPr>
        <w:spacing w:after="0" w:line="240" w:lineRule="auto"/>
        <w:rPr>
          <w:rFonts w:ascii="Times New Roman" w:eastAsia="Times New Roman" w:hAnsi="Times New Roman" w:cs="Times New Roman"/>
        </w:rPr>
      </w:pPr>
      <w:r w:rsidRPr="000C1650">
        <w:rPr>
          <w:rFonts w:ascii="Times New Roman" w:eastAsia="Times New Roman" w:hAnsi="Times New Roman" w:cs="Times New Roman"/>
          <w:b/>
          <w:bCs/>
        </w:rPr>
        <w:t>• Rok trajanja upisa i uplate:</w:t>
      </w:r>
      <w:r w:rsidRPr="000C1650">
        <w:rPr>
          <w:rFonts w:ascii="Times New Roman" w:eastAsia="Times New Roman" w:hAnsi="Times New Roman" w:cs="Times New Roman"/>
        </w:rPr>
        <w:t xml:space="preserve"> Početak upisa i uplate obveznica je</w:t>
      </w:r>
      <w:r w:rsidR="008C740F" w:rsidRPr="000C1650">
        <w:rPr>
          <w:rFonts w:ascii="Times New Roman" w:eastAsia="Times New Roman" w:hAnsi="Times New Roman" w:cs="Times New Roman"/>
        </w:rPr>
        <w:t xml:space="preserve"> </w:t>
      </w:r>
      <w:r w:rsidR="000842C1">
        <w:rPr>
          <w:rFonts w:ascii="Times New Roman" w:eastAsia="Times New Roman" w:hAnsi="Times New Roman" w:cs="Times New Roman"/>
        </w:rPr>
        <w:t>19.05.2025</w:t>
      </w:r>
      <w:r w:rsidRPr="000C1650">
        <w:rPr>
          <w:rFonts w:ascii="Times New Roman" w:eastAsia="Times New Roman" w:hAnsi="Times New Roman" w:cs="Times New Roman"/>
        </w:rPr>
        <w:t xml:space="preserve">. godine. Upis i uplata obveznica traju 30 dana, zaključno sa </w:t>
      </w:r>
      <w:r w:rsidR="000842C1">
        <w:rPr>
          <w:rFonts w:ascii="Times New Roman" w:eastAsia="Times New Roman" w:hAnsi="Times New Roman" w:cs="Times New Roman"/>
        </w:rPr>
        <w:t>19.06.2025</w:t>
      </w:r>
      <w:r w:rsidRPr="000C1650">
        <w:rPr>
          <w:rFonts w:ascii="Times New Roman" w:eastAsia="Times New Roman" w:hAnsi="Times New Roman" w:cs="Times New Roman"/>
        </w:rPr>
        <w:t>. godine;</w:t>
      </w:r>
    </w:p>
    <w:p w14:paraId="0DB5BB54" w14:textId="1FDAF67B" w:rsidR="004A3B8F" w:rsidRPr="000C1650" w:rsidRDefault="00C3520B" w:rsidP="0026177A">
      <w:pPr>
        <w:spacing w:after="0" w:line="240" w:lineRule="auto"/>
        <w:jc w:val="both"/>
        <w:rPr>
          <w:rFonts w:ascii="Times New Roman" w:eastAsia="Times New Roman" w:hAnsi="Times New Roman" w:cs="Times New Roman"/>
        </w:rPr>
      </w:pPr>
      <w:r w:rsidRPr="000C1650">
        <w:rPr>
          <w:rFonts w:ascii="Times New Roman" w:eastAsia="Times New Roman" w:hAnsi="Times New Roman" w:cs="Times New Roman"/>
          <w:b/>
          <w:bCs/>
        </w:rPr>
        <w:t>• Upis i uplata obveznica</w:t>
      </w:r>
      <w:r w:rsidR="005D3EA5" w:rsidRPr="000C1650">
        <w:rPr>
          <w:rFonts w:ascii="Times New Roman" w:hAnsi="Times New Roman" w:cs="Times New Roman"/>
        </w:rPr>
        <w:t xml:space="preserve"> Uplate za kupovinu obveznica  investitori vrše na račun ovlaštenog berzanskog posrednika na tržištu hartija od vrijednosti Republike Srpske, posredstvom kojeg izdaju nalog za upis obveznica. </w:t>
      </w:r>
      <w:r w:rsidR="005D3EA5" w:rsidRPr="000C1650">
        <w:rPr>
          <w:rFonts w:ascii="Times New Roman" w:hAnsi="Times New Roman" w:cs="Times New Roman"/>
          <w:color w:val="202020"/>
        </w:rPr>
        <w:t xml:space="preserve">Po realizaciji kupovnog naloga ovlašteni berzanski posrednik transferiše iznos novčanih sredstava koji odgovara broju upisanih obveznica pomnoženih sa cijenom realizacije na poseban privremeni račun za deponovanje uplata po osnovu kupovine emitovanih obvezica, otvoren </w:t>
      </w:r>
      <w:r w:rsidR="005D3EA5" w:rsidRPr="000C1650">
        <w:rPr>
          <w:rFonts w:ascii="Times New Roman" w:hAnsi="Times New Roman" w:cs="Times New Roman"/>
        </w:rPr>
        <w:t>kod NOVA BANKA A.D. BA</w:t>
      </w:r>
      <w:r w:rsidR="00FD3FE0">
        <w:rPr>
          <w:rFonts w:ascii="Times New Roman" w:hAnsi="Times New Roman" w:cs="Times New Roman"/>
        </w:rPr>
        <w:t>NJ</w:t>
      </w:r>
      <w:r w:rsidR="005D3EA5" w:rsidRPr="000C1650">
        <w:rPr>
          <w:rFonts w:ascii="Times New Roman" w:hAnsi="Times New Roman" w:cs="Times New Roman"/>
        </w:rPr>
        <w:t>A LUKA, Kralja Alfonsa XIII 37A,  na broj računa 5550900066769050</w:t>
      </w:r>
      <w:r w:rsidR="005D3EA5" w:rsidRPr="000C1650">
        <w:rPr>
          <w:rFonts w:ascii="Times New Roman" w:hAnsi="Times New Roman" w:cs="Times New Roman"/>
          <w:color w:val="202020"/>
        </w:rPr>
        <w:t>. Sredstvo plaćanja je novac, kovertibilne marke (KM).</w:t>
      </w:r>
    </w:p>
    <w:p w14:paraId="7F35132C" w14:textId="6108125F" w:rsidR="005D3EA5" w:rsidRPr="000C1650" w:rsidRDefault="005D3EA5" w:rsidP="0026177A">
      <w:pPr>
        <w:spacing w:after="0" w:line="240" w:lineRule="auto"/>
        <w:jc w:val="both"/>
        <w:rPr>
          <w:rFonts w:ascii="Times New Roman" w:eastAsia="Times New Roman" w:hAnsi="Times New Roman" w:cs="Times New Roman"/>
        </w:rPr>
      </w:pPr>
      <w:r w:rsidRPr="000C1650">
        <w:rPr>
          <w:rFonts w:ascii="Times New Roman" w:hAnsi="Times New Roman" w:cs="Times New Roman"/>
          <w:color w:val="202020"/>
        </w:rPr>
        <w:t>Prva emisija dugoročnih obveznica  smatraće se uspješnom ako u roku od 30 dana, predviđenom za upis i uplatu obveznica, bude upisano i uplaćeno 60% od ukupnog broja emitovanih obveznica</w:t>
      </w:r>
    </w:p>
    <w:p w14:paraId="7571D616" w14:textId="322D8D93" w:rsidR="00C3520B" w:rsidRPr="000C1650" w:rsidRDefault="00C3520B" w:rsidP="0026177A">
      <w:pPr>
        <w:spacing w:after="0" w:line="240" w:lineRule="auto"/>
        <w:jc w:val="both"/>
        <w:rPr>
          <w:rFonts w:ascii="Times New Roman" w:eastAsia="Times New Roman" w:hAnsi="Times New Roman" w:cs="Times New Roman"/>
        </w:rPr>
      </w:pPr>
      <w:r w:rsidRPr="000C1650">
        <w:rPr>
          <w:rFonts w:ascii="Times New Roman" w:eastAsia="Times New Roman" w:hAnsi="Times New Roman" w:cs="Times New Roman"/>
          <w:b/>
          <w:bCs/>
        </w:rPr>
        <w:t>• Jedinstveni prospekt</w:t>
      </w:r>
      <w:r w:rsidRPr="000C1650">
        <w:rPr>
          <w:rFonts w:ascii="Times New Roman" w:eastAsia="Times New Roman" w:hAnsi="Times New Roman" w:cs="Times New Roman"/>
        </w:rPr>
        <w:t xml:space="preserve"> za javnu ponudu obveznica iz prve emisije i njihovo uvrštenje na službeno tržište Banjalučke berze besplatno je dostupan u prostorijama Emitenta, agenta emisije, te na Internet stranici Banjalučke berze: www.blberza.com.</w:t>
      </w:r>
    </w:p>
    <w:p w14:paraId="2B2EEEB3" w14:textId="7DE4CE5D" w:rsidR="00C3520B" w:rsidRPr="000C1650" w:rsidRDefault="00C3520B" w:rsidP="0026177A">
      <w:pPr>
        <w:spacing w:after="0" w:line="240" w:lineRule="auto"/>
        <w:jc w:val="both"/>
        <w:rPr>
          <w:rFonts w:ascii="Times New Roman" w:eastAsia="Times New Roman" w:hAnsi="Times New Roman" w:cs="Times New Roman"/>
        </w:rPr>
      </w:pPr>
      <w:r w:rsidRPr="000C1650">
        <w:rPr>
          <w:rFonts w:ascii="Times New Roman" w:eastAsia="Times New Roman" w:hAnsi="Times New Roman" w:cs="Times New Roman"/>
          <w:b/>
          <w:bCs/>
        </w:rPr>
        <w:t>• Kriterijum uspješnosti emisije:</w:t>
      </w:r>
      <w:r w:rsidRPr="000C1650">
        <w:rPr>
          <w:rFonts w:ascii="Times New Roman" w:eastAsia="Times New Roman" w:hAnsi="Times New Roman" w:cs="Times New Roman"/>
        </w:rPr>
        <w:t xml:space="preserve"> Emisija se smatra uspješnom ukoliko, u roku od 30 dana predviđenom za upis i uplatu, bude upisano i uplaćeno minimalno 60% obveznica ponuđenih Jedinstvenim prospektom.</w:t>
      </w:r>
    </w:p>
    <w:p w14:paraId="694B5700" w14:textId="77777777" w:rsidR="009230D4" w:rsidRPr="000C1650" w:rsidRDefault="009230D4" w:rsidP="0026177A">
      <w:pPr>
        <w:pStyle w:val="NormalWeb"/>
        <w:shd w:val="clear" w:color="auto" w:fill="FFFFFF"/>
        <w:spacing w:before="0" w:beforeAutospacing="0" w:after="0" w:afterAutospacing="0"/>
        <w:jc w:val="both"/>
        <w:rPr>
          <w:color w:val="202020"/>
          <w:sz w:val="22"/>
          <w:szCs w:val="22"/>
        </w:rPr>
      </w:pPr>
      <w:r w:rsidRPr="000C1650">
        <w:rPr>
          <w:color w:val="202020"/>
          <w:sz w:val="22"/>
          <w:szCs w:val="22"/>
        </w:rPr>
        <w:t>Ovlašćeno lice Emitenta za sprovođenje emisije je direktor Emitenta, Crnogorac Radenko.</w:t>
      </w:r>
    </w:p>
    <w:p w14:paraId="0A559224" w14:textId="77777777" w:rsidR="009230D4" w:rsidRPr="000C1650" w:rsidRDefault="009230D4" w:rsidP="0026177A">
      <w:pPr>
        <w:pStyle w:val="NormalWeb"/>
        <w:shd w:val="clear" w:color="auto" w:fill="FFFFFF"/>
        <w:spacing w:before="0" w:beforeAutospacing="0" w:after="0" w:afterAutospacing="0"/>
        <w:jc w:val="both"/>
        <w:rPr>
          <w:color w:val="202020"/>
          <w:sz w:val="22"/>
          <w:szCs w:val="22"/>
        </w:rPr>
      </w:pPr>
      <w:r w:rsidRPr="000C1650">
        <w:rPr>
          <w:color w:val="202020"/>
          <w:sz w:val="22"/>
          <w:szCs w:val="22"/>
        </w:rPr>
        <w:t xml:space="preserve">Više informacija o prvoj emisiji obveznica, emitenta „PRIJEDORPUTEVI“ AD PRIJEDOR  moguće je dobiti u sjedištu Emitenta u ulici 27.juna 17 79101 PRIJEDOR ili na telefon: 052/233-117. Jedinstveni prospekt moguće je naručiti putem zvanične elektronske pošte Emitenta: </w:t>
      </w:r>
      <w:r w:rsidRPr="000C1650">
        <w:rPr>
          <w:sz w:val="22"/>
          <w:szCs w:val="22"/>
        </w:rPr>
        <w:t>prijedorputevi@fortisgroup.ba</w:t>
      </w:r>
      <w:r w:rsidRPr="000C1650">
        <w:rPr>
          <w:color w:val="202020"/>
          <w:sz w:val="22"/>
          <w:szCs w:val="22"/>
        </w:rPr>
        <w:t xml:space="preserve"> </w:t>
      </w:r>
    </w:p>
    <w:p w14:paraId="0FD41B37" w14:textId="77777777" w:rsidR="009230D4" w:rsidRPr="000C1650" w:rsidRDefault="009230D4" w:rsidP="009230D4">
      <w:pPr>
        <w:pStyle w:val="NormalWeb"/>
        <w:shd w:val="clear" w:color="auto" w:fill="FFFFFF"/>
        <w:spacing w:before="0" w:beforeAutospacing="0" w:after="0" w:afterAutospacing="0"/>
        <w:jc w:val="both"/>
        <w:rPr>
          <w:color w:val="202020"/>
          <w:sz w:val="22"/>
          <w:szCs w:val="22"/>
        </w:rPr>
      </w:pPr>
    </w:p>
    <w:p w14:paraId="5724BFEE" w14:textId="77777777" w:rsidR="009230D4" w:rsidRPr="000C1650" w:rsidRDefault="009230D4" w:rsidP="009230D4">
      <w:pPr>
        <w:pStyle w:val="NormalWeb"/>
        <w:shd w:val="clear" w:color="auto" w:fill="FFFFFF"/>
        <w:spacing w:before="0" w:beforeAutospacing="0" w:after="0" w:afterAutospacing="0"/>
        <w:jc w:val="right"/>
        <w:rPr>
          <w:color w:val="202020"/>
          <w:sz w:val="22"/>
          <w:szCs w:val="22"/>
        </w:rPr>
      </w:pPr>
      <w:r w:rsidRPr="000C1650">
        <w:rPr>
          <w:color w:val="202020"/>
          <w:sz w:val="22"/>
          <w:szCs w:val="22"/>
        </w:rPr>
        <w:t xml:space="preserve">„PRIJEDORPUTEVI“ AD PRIJEDOR </w:t>
      </w:r>
    </w:p>
    <w:p w14:paraId="37E3FB15" w14:textId="77777777" w:rsidR="009230D4" w:rsidRPr="000C1650" w:rsidRDefault="009230D4" w:rsidP="009230D4">
      <w:pPr>
        <w:pStyle w:val="NormalWeb"/>
        <w:shd w:val="clear" w:color="auto" w:fill="FFFFFF"/>
        <w:spacing w:before="0" w:beforeAutospacing="0" w:after="0" w:afterAutospacing="0"/>
        <w:jc w:val="right"/>
        <w:rPr>
          <w:color w:val="202020"/>
          <w:sz w:val="22"/>
          <w:szCs w:val="22"/>
        </w:rPr>
      </w:pPr>
      <w:r w:rsidRPr="000C1650">
        <w:rPr>
          <w:color w:val="202020"/>
          <w:sz w:val="22"/>
          <w:szCs w:val="22"/>
        </w:rPr>
        <w:t>,</w:t>
      </w:r>
    </w:p>
    <w:p w14:paraId="40242481" w14:textId="77777777" w:rsidR="009230D4" w:rsidRPr="000C1650" w:rsidRDefault="009230D4" w:rsidP="009230D4">
      <w:pPr>
        <w:pStyle w:val="NormalWeb"/>
        <w:shd w:val="clear" w:color="auto" w:fill="FFFFFF"/>
        <w:spacing w:before="0" w:beforeAutospacing="0" w:after="0" w:afterAutospacing="0"/>
        <w:jc w:val="right"/>
        <w:rPr>
          <w:color w:val="202020"/>
          <w:sz w:val="22"/>
          <w:szCs w:val="22"/>
        </w:rPr>
      </w:pPr>
      <w:r w:rsidRPr="000C1650">
        <w:rPr>
          <w:color w:val="202020"/>
          <w:sz w:val="22"/>
          <w:szCs w:val="22"/>
        </w:rPr>
        <w:t xml:space="preserve"> Zastupano po direktoru Crnogorac Radenko</w:t>
      </w:r>
    </w:p>
    <w:p w14:paraId="45993477" w14:textId="77777777" w:rsidR="009230D4" w:rsidRPr="000C1650" w:rsidRDefault="009230D4" w:rsidP="009230D4">
      <w:pPr>
        <w:pStyle w:val="NormalWeb"/>
        <w:shd w:val="clear" w:color="auto" w:fill="FFFFFF"/>
        <w:spacing w:before="0" w:beforeAutospacing="0" w:after="0" w:afterAutospacing="0"/>
        <w:jc w:val="right"/>
        <w:rPr>
          <w:color w:val="202020"/>
          <w:sz w:val="22"/>
          <w:szCs w:val="22"/>
        </w:rPr>
      </w:pPr>
    </w:p>
    <w:p w14:paraId="217E9DA3" w14:textId="77777777" w:rsidR="009230D4" w:rsidRPr="009230D4" w:rsidRDefault="009230D4" w:rsidP="009230D4">
      <w:pPr>
        <w:pStyle w:val="NormalWeb"/>
        <w:shd w:val="clear" w:color="auto" w:fill="FFFFFF"/>
        <w:spacing w:before="0" w:beforeAutospacing="0" w:after="0" w:afterAutospacing="0"/>
        <w:jc w:val="right"/>
        <w:rPr>
          <w:color w:val="202020"/>
          <w:sz w:val="22"/>
          <w:szCs w:val="22"/>
        </w:rPr>
      </w:pPr>
    </w:p>
    <w:p w14:paraId="4DCDBFFE" w14:textId="77777777" w:rsidR="009230D4" w:rsidRPr="00935C53" w:rsidRDefault="009230D4" w:rsidP="00C3520B">
      <w:pPr>
        <w:spacing w:before="100" w:beforeAutospacing="1" w:after="100" w:afterAutospacing="1" w:line="240" w:lineRule="auto"/>
        <w:rPr>
          <w:rFonts w:ascii="Times New Roman" w:eastAsia="Times New Roman" w:hAnsi="Times New Roman" w:cs="Times New Roman"/>
        </w:rPr>
      </w:pPr>
    </w:p>
    <w:p w14:paraId="69546456" w14:textId="659A3173" w:rsidR="00C3520B" w:rsidRDefault="00C3520B" w:rsidP="007D34BF">
      <w:pPr>
        <w:pStyle w:val="NormalWeb"/>
        <w:shd w:val="clear" w:color="auto" w:fill="FFFFFF"/>
        <w:spacing w:before="0" w:beforeAutospacing="0" w:after="0" w:afterAutospacing="0"/>
        <w:jc w:val="right"/>
        <w:rPr>
          <w:color w:val="202020"/>
          <w:sz w:val="20"/>
          <w:szCs w:val="20"/>
        </w:rPr>
      </w:pPr>
    </w:p>
    <w:p w14:paraId="6767EC6E" w14:textId="77777777" w:rsidR="00C3520B" w:rsidRPr="000C73A8" w:rsidRDefault="00C3520B" w:rsidP="007D34BF">
      <w:pPr>
        <w:pStyle w:val="NormalWeb"/>
        <w:shd w:val="clear" w:color="auto" w:fill="FFFFFF"/>
        <w:spacing w:before="0" w:beforeAutospacing="0" w:after="0" w:afterAutospacing="0"/>
        <w:jc w:val="right"/>
        <w:rPr>
          <w:rFonts w:ascii="Arial" w:hAnsi="Arial" w:cs="Arial"/>
          <w:color w:val="202020"/>
          <w:sz w:val="21"/>
          <w:szCs w:val="21"/>
        </w:rPr>
      </w:pPr>
    </w:p>
    <w:sectPr w:rsidR="00C3520B" w:rsidRPr="000C73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91A71"/>
    <w:multiLevelType w:val="hybridMultilevel"/>
    <w:tmpl w:val="C9DC9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60A"/>
    <w:rsid w:val="0000009E"/>
    <w:rsid w:val="00006BA2"/>
    <w:rsid w:val="00007BD3"/>
    <w:rsid w:val="000105F7"/>
    <w:rsid w:val="00010EA0"/>
    <w:rsid w:val="00011A74"/>
    <w:rsid w:val="000148B8"/>
    <w:rsid w:val="0001595C"/>
    <w:rsid w:val="00017294"/>
    <w:rsid w:val="00024D73"/>
    <w:rsid w:val="00024E2E"/>
    <w:rsid w:val="000266B7"/>
    <w:rsid w:val="00027062"/>
    <w:rsid w:val="00027502"/>
    <w:rsid w:val="000314FF"/>
    <w:rsid w:val="00033189"/>
    <w:rsid w:val="00035241"/>
    <w:rsid w:val="000359BB"/>
    <w:rsid w:val="000362A1"/>
    <w:rsid w:val="000365DB"/>
    <w:rsid w:val="0004266B"/>
    <w:rsid w:val="00042C0A"/>
    <w:rsid w:val="00043765"/>
    <w:rsid w:val="00047582"/>
    <w:rsid w:val="000520CB"/>
    <w:rsid w:val="000531E4"/>
    <w:rsid w:val="000539AB"/>
    <w:rsid w:val="00055E39"/>
    <w:rsid w:val="00057E70"/>
    <w:rsid w:val="00060B76"/>
    <w:rsid w:val="00060FAA"/>
    <w:rsid w:val="0006204E"/>
    <w:rsid w:val="00064152"/>
    <w:rsid w:val="00064E51"/>
    <w:rsid w:val="00067E92"/>
    <w:rsid w:val="000729B1"/>
    <w:rsid w:val="0007539B"/>
    <w:rsid w:val="00076646"/>
    <w:rsid w:val="000817A9"/>
    <w:rsid w:val="00081C6C"/>
    <w:rsid w:val="000842C1"/>
    <w:rsid w:val="000843D0"/>
    <w:rsid w:val="00085259"/>
    <w:rsid w:val="00085CCD"/>
    <w:rsid w:val="00091810"/>
    <w:rsid w:val="000927B3"/>
    <w:rsid w:val="00092D6C"/>
    <w:rsid w:val="00095451"/>
    <w:rsid w:val="000960C1"/>
    <w:rsid w:val="000964F3"/>
    <w:rsid w:val="000A2137"/>
    <w:rsid w:val="000A42C1"/>
    <w:rsid w:val="000A5070"/>
    <w:rsid w:val="000A511C"/>
    <w:rsid w:val="000A5CF7"/>
    <w:rsid w:val="000B2448"/>
    <w:rsid w:val="000C1650"/>
    <w:rsid w:val="000C2491"/>
    <w:rsid w:val="000C417B"/>
    <w:rsid w:val="000C4B76"/>
    <w:rsid w:val="000C5640"/>
    <w:rsid w:val="000C5CBE"/>
    <w:rsid w:val="000C5EE3"/>
    <w:rsid w:val="000C65D8"/>
    <w:rsid w:val="000C68C6"/>
    <w:rsid w:val="000C73A8"/>
    <w:rsid w:val="000D049C"/>
    <w:rsid w:val="000D0EEC"/>
    <w:rsid w:val="000D38AA"/>
    <w:rsid w:val="000D613B"/>
    <w:rsid w:val="000D7F44"/>
    <w:rsid w:val="000E145D"/>
    <w:rsid w:val="000E1999"/>
    <w:rsid w:val="000E1D96"/>
    <w:rsid w:val="000E2E25"/>
    <w:rsid w:val="000E38BE"/>
    <w:rsid w:val="000F13F8"/>
    <w:rsid w:val="000F193A"/>
    <w:rsid w:val="000F3891"/>
    <w:rsid w:val="00101362"/>
    <w:rsid w:val="001022DF"/>
    <w:rsid w:val="0010290C"/>
    <w:rsid w:val="00102FBD"/>
    <w:rsid w:val="001040B6"/>
    <w:rsid w:val="00107762"/>
    <w:rsid w:val="00111310"/>
    <w:rsid w:val="00116B83"/>
    <w:rsid w:val="0011724F"/>
    <w:rsid w:val="00120289"/>
    <w:rsid w:val="0012045A"/>
    <w:rsid w:val="0012058B"/>
    <w:rsid w:val="00121FCD"/>
    <w:rsid w:val="00124492"/>
    <w:rsid w:val="00124BFB"/>
    <w:rsid w:val="00126891"/>
    <w:rsid w:val="00126A52"/>
    <w:rsid w:val="0013278A"/>
    <w:rsid w:val="0015062D"/>
    <w:rsid w:val="00151A3E"/>
    <w:rsid w:val="00154702"/>
    <w:rsid w:val="001566AF"/>
    <w:rsid w:val="00161B25"/>
    <w:rsid w:val="00162905"/>
    <w:rsid w:val="00163B3F"/>
    <w:rsid w:val="00163F60"/>
    <w:rsid w:val="00166864"/>
    <w:rsid w:val="00170D76"/>
    <w:rsid w:val="00170DC1"/>
    <w:rsid w:val="00182B70"/>
    <w:rsid w:val="001836F3"/>
    <w:rsid w:val="00183D83"/>
    <w:rsid w:val="001841D4"/>
    <w:rsid w:val="00185E12"/>
    <w:rsid w:val="00191CEE"/>
    <w:rsid w:val="00192FA5"/>
    <w:rsid w:val="00193C92"/>
    <w:rsid w:val="00196290"/>
    <w:rsid w:val="00197E74"/>
    <w:rsid w:val="001A4F78"/>
    <w:rsid w:val="001B00EB"/>
    <w:rsid w:val="001B1FE2"/>
    <w:rsid w:val="001B4751"/>
    <w:rsid w:val="001B76AA"/>
    <w:rsid w:val="001C0801"/>
    <w:rsid w:val="001C11C1"/>
    <w:rsid w:val="001C195C"/>
    <w:rsid w:val="001C23A6"/>
    <w:rsid w:val="001C2901"/>
    <w:rsid w:val="001C4E1A"/>
    <w:rsid w:val="001C70EB"/>
    <w:rsid w:val="001C7A79"/>
    <w:rsid w:val="001D17AF"/>
    <w:rsid w:val="001D4191"/>
    <w:rsid w:val="001D447C"/>
    <w:rsid w:val="001E06CA"/>
    <w:rsid w:val="001E1015"/>
    <w:rsid w:val="001E6416"/>
    <w:rsid w:val="001E644F"/>
    <w:rsid w:val="001E65F0"/>
    <w:rsid w:val="001E7567"/>
    <w:rsid w:val="001F22D7"/>
    <w:rsid w:val="001F2596"/>
    <w:rsid w:val="001F5672"/>
    <w:rsid w:val="001F5856"/>
    <w:rsid w:val="00201E5B"/>
    <w:rsid w:val="00203431"/>
    <w:rsid w:val="002062A1"/>
    <w:rsid w:val="0021016D"/>
    <w:rsid w:val="00211B37"/>
    <w:rsid w:val="002139FC"/>
    <w:rsid w:val="00214046"/>
    <w:rsid w:val="00217F48"/>
    <w:rsid w:val="002202D2"/>
    <w:rsid w:val="00220983"/>
    <w:rsid w:val="00221B18"/>
    <w:rsid w:val="00221E6D"/>
    <w:rsid w:val="00221FAF"/>
    <w:rsid w:val="002227EA"/>
    <w:rsid w:val="00223303"/>
    <w:rsid w:val="00224212"/>
    <w:rsid w:val="00226022"/>
    <w:rsid w:val="00227CEC"/>
    <w:rsid w:val="00231098"/>
    <w:rsid w:val="00232583"/>
    <w:rsid w:val="00236F4E"/>
    <w:rsid w:val="002372D9"/>
    <w:rsid w:val="0024037A"/>
    <w:rsid w:val="0024157A"/>
    <w:rsid w:val="00245893"/>
    <w:rsid w:val="00250169"/>
    <w:rsid w:val="00251A07"/>
    <w:rsid w:val="00253DA8"/>
    <w:rsid w:val="00254288"/>
    <w:rsid w:val="00257196"/>
    <w:rsid w:val="002579B1"/>
    <w:rsid w:val="00257C7D"/>
    <w:rsid w:val="0026177A"/>
    <w:rsid w:val="00263D4F"/>
    <w:rsid w:val="002642DE"/>
    <w:rsid w:val="00265F01"/>
    <w:rsid w:val="0027177B"/>
    <w:rsid w:val="00271EC1"/>
    <w:rsid w:val="00272BD0"/>
    <w:rsid w:val="00272E94"/>
    <w:rsid w:val="00275E85"/>
    <w:rsid w:val="002827A1"/>
    <w:rsid w:val="002831F3"/>
    <w:rsid w:val="00284444"/>
    <w:rsid w:val="0028511A"/>
    <w:rsid w:val="002905F1"/>
    <w:rsid w:val="0029174D"/>
    <w:rsid w:val="0029205D"/>
    <w:rsid w:val="00292D78"/>
    <w:rsid w:val="00293E51"/>
    <w:rsid w:val="002943E7"/>
    <w:rsid w:val="002A063A"/>
    <w:rsid w:val="002A16EE"/>
    <w:rsid w:val="002A19D9"/>
    <w:rsid w:val="002A1B0D"/>
    <w:rsid w:val="002A1C6B"/>
    <w:rsid w:val="002A723C"/>
    <w:rsid w:val="002A7A6E"/>
    <w:rsid w:val="002A7DBC"/>
    <w:rsid w:val="002B0DCE"/>
    <w:rsid w:val="002B1863"/>
    <w:rsid w:val="002B2EFA"/>
    <w:rsid w:val="002B4C04"/>
    <w:rsid w:val="002B634B"/>
    <w:rsid w:val="002B7771"/>
    <w:rsid w:val="002C0BD7"/>
    <w:rsid w:val="002C5800"/>
    <w:rsid w:val="002D07F5"/>
    <w:rsid w:val="002D44E2"/>
    <w:rsid w:val="002D4F71"/>
    <w:rsid w:val="002D65E6"/>
    <w:rsid w:val="002E0151"/>
    <w:rsid w:val="002E050B"/>
    <w:rsid w:val="002E084F"/>
    <w:rsid w:val="002E14F7"/>
    <w:rsid w:val="002E16AA"/>
    <w:rsid w:val="002E2656"/>
    <w:rsid w:val="002E2EAB"/>
    <w:rsid w:val="002E368C"/>
    <w:rsid w:val="002E4DF2"/>
    <w:rsid w:val="002E4EAC"/>
    <w:rsid w:val="002E6F08"/>
    <w:rsid w:val="002F10E9"/>
    <w:rsid w:val="002F1C78"/>
    <w:rsid w:val="002F3EDD"/>
    <w:rsid w:val="002F4C61"/>
    <w:rsid w:val="00300683"/>
    <w:rsid w:val="00300B26"/>
    <w:rsid w:val="00301E3B"/>
    <w:rsid w:val="00303EFA"/>
    <w:rsid w:val="0030692B"/>
    <w:rsid w:val="00306A15"/>
    <w:rsid w:val="00306E9C"/>
    <w:rsid w:val="0031182E"/>
    <w:rsid w:val="0031197A"/>
    <w:rsid w:val="003139E6"/>
    <w:rsid w:val="0031627F"/>
    <w:rsid w:val="003170EB"/>
    <w:rsid w:val="00317C75"/>
    <w:rsid w:val="003227B0"/>
    <w:rsid w:val="003228A4"/>
    <w:rsid w:val="00324BBF"/>
    <w:rsid w:val="0032632A"/>
    <w:rsid w:val="00326AEA"/>
    <w:rsid w:val="00326B3D"/>
    <w:rsid w:val="00327775"/>
    <w:rsid w:val="00330987"/>
    <w:rsid w:val="00330F42"/>
    <w:rsid w:val="003339F9"/>
    <w:rsid w:val="003344B3"/>
    <w:rsid w:val="0034001F"/>
    <w:rsid w:val="00342403"/>
    <w:rsid w:val="0034784A"/>
    <w:rsid w:val="00347C9F"/>
    <w:rsid w:val="0035140D"/>
    <w:rsid w:val="00351D08"/>
    <w:rsid w:val="0035396D"/>
    <w:rsid w:val="003545E4"/>
    <w:rsid w:val="003638E5"/>
    <w:rsid w:val="00363A40"/>
    <w:rsid w:val="00364BC8"/>
    <w:rsid w:val="00364D8A"/>
    <w:rsid w:val="0036527A"/>
    <w:rsid w:val="00370633"/>
    <w:rsid w:val="0037231A"/>
    <w:rsid w:val="00373064"/>
    <w:rsid w:val="003739A9"/>
    <w:rsid w:val="003741E4"/>
    <w:rsid w:val="00374920"/>
    <w:rsid w:val="0037621C"/>
    <w:rsid w:val="00376EC3"/>
    <w:rsid w:val="00380908"/>
    <w:rsid w:val="00380BF8"/>
    <w:rsid w:val="00381911"/>
    <w:rsid w:val="003833AF"/>
    <w:rsid w:val="003855B0"/>
    <w:rsid w:val="00386DD4"/>
    <w:rsid w:val="00387332"/>
    <w:rsid w:val="00387613"/>
    <w:rsid w:val="00391343"/>
    <w:rsid w:val="00392B28"/>
    <w:rsid w:val="003934F5"/>
    <w:rsid w:val="00394065"/>
    <w:rsid w:val="0039686D"/>
    <w:rsid w:val="003979D8"/>
    <w:rsid w:val="00397A74"/>
    <w:rsid w:val="003A1B03"/>
    <w:rsid w:val="003A4107"/>
    <w:rsid w:val="003A6325"/>
    <w:rsid w:val="003B0235"/>
    <w:rsid w:val="003B0DFA"/>
    <w:rsid w:val="003B1702"/>
    <w:rsid w:val="003B4279"/>
    <w:rsid w:val="003B6064"/>
    <w:rsid w:val="003B74D8"/>
    <w:rsid w:val="003B74E7"/>
    <w:rsid w:val="003C2289"/>
    <w:rsid w:val="003C491A"/>
    <w:rsid w:val="003C569C"/>
    <w:rsid w:val="003C7144"/>
    <w:rsid w:val="003D2060"/>
    <w:rsid w:val="003D2CC6"/>
    <w:rsid w:val="003D3667"/>
    <w:rsid w:val="003D37E0"/>
    <w:rsid w:val="003D4AFE"/>
    <w:rsid w:val="003D5F1F"/>
    <w:rsid w:val="003D6112"/>
    <w:rsid w:val="003D6F16"/>
    <w:rsid w:val="003D746F"/>
    <w:rsid w:val="003E36F5"/>
    <w:rsid w:val="003E3D6A"/>
    <w:rsid w:val="003E43C6"/>
    <w:rsid w:val="003E6F42"/>
    <w:rsid w:val="003F03DB"/>
    <w:rsid w:val="003F0F2D"/>
    <w:rsid w:val="003F192F"/>
    <w:rsid w:val="003F3F80"/>
    <w:rsid w:val="004064D9"/>
    <w:rsid w:val="00406CD3"/>
    <w:rsid w:val="00410409"/>
    <w:rsid w:val="00412DC6"/>
    <w:rsid w:val="00414458"/>
    <w:rsid w:val="00416626"/>
    <w:rsid w:val="00416AE9"/>
    <w:rsid w:val="00420B1D"/>
    <w:rsid w:val="004216AD"/>
    <w:rsid w:val="00422766"/>
    <w:rsid w:val="00423203"/>
    <w:rsid w:val="00426743"/>
    <w:rsid w:val="00426850"/>
    <w:rsid w:val="00427A14"/>
    <w:rsid w:val="00431194"/>
    <w:rsid w:val="00431F03"/>
    <w:rsid w:val="00432DB2"/>
    <w:rsid w:val="00434820"/>
    <w:rsid w:val="00434E74"/>
    <w:rsid w:val="00434F8D"/>
    <w:rsid w:val="0044188D"/>
    <w:rsid w:val="00445921"/>
    <w:rsid w:val="00445BC2"/>
    <w:rsid w:val="00445E51"/>
    <w:rsid w:val="004462F0"/>
    <w:rsid w:val="004465BE"/>
    <w:rsid w:val="00450050"/>
    <w:rsid w:val="004511F2"/>
    <w:rsid w:val="004522AA"/>
    <w:rsid w:val="00452BCC"/>
    <w:rsid w:val="004556EF"/>
    <w:rsid w:val="00455953"/>
    <w:rsid w:val="004573BC"/>
    <w:rsid w:val="00457655"/>
    <w:rsid w:val="00460DBA"/>
    <w:rsid w:val="00461EBA"/>
    <w:rsid w:val="00464A13"/>
    <w:rsid w:val="00465E92"/>
    <w:rsid w:val="004661C8"/>
    <w:rsid w:val="00466276"/>
    <w:rsid w:val="004670F2"/>
    <w:rsid w:val="004672D0"/>
    <w:rsid w:val="00467CA0"/>
    <w:rsid w:val="00470DB4"/>
    <w:rsid w:val="00470F06"/>
    <w:rsid w:val="00471858"/>
    <w:rsid w:val="00472333"/>
    <w:rsid w:val="004732B4"/>
    <w:rsid w:val="004755D0"/>
    <w:rsid w:val="00475DB8"/>
    <w:rsid w:val="004768A9"/>
    <w:rsid w:val="0047741F"/>
    <w:rsid w:val="0047777D"/>
    <w:rsid w:val="0048296F"/>
    <w:rsid w:val="0048654C"/>
    <w:rsid w:val="00491131"/>
    <w:rsid w:val="00495B01"/>
    <w:rsid w:val="00495BFE"/>
    <w:rsid w:val="004A1A78"/>
    <w:rsid w:val="004A20CA"/>
    <w:rsid w:val="004A2947"/>
    <w:rsid w:val="004A3B8F"/>
    <w:rsid w:val="004A53DE"/>
    <w:rsid w:val="004A6D91"/>
    <w:rsid w:val="004A7C69"/>
    <w:rsid w:val="004B1B75"/>
    <w:rsid w:val="004B2238"/>
    <w:rsid w:val="004B3B2A"/>
    <w:rsid w:val="004B410C"/>
    <w:rsid w:val="004B71B5"/>
    <w:rsid w:val="004C2A81"/>
    <w:rsid w:val="004C63A6"/>
    <w:rsid w:val="004C726A"/>
    <w:rsid w:val="004C7308"/>
    <w:rsid w:val="004C7D06"/>
    <w:rsid w:val="004C7EC8"/>
    <w:rsid w:val="004D0D8B"/>
    <w:rsid w:val="004D0E91"/>
    <w:rsid w:val="004D45B2"/>
    <w:rsid w:val="004D6678"/>
    <w:rsid w:val="004E1CF7"/>
    <w:rsid w:val="004E2B4D"/>
    <w:rsid w:val="004E56AE"/>
    <w:rsid w:val="004E5C2A"/>
    <w:rsid w:val="004E6636"/>
    <w:rsid w:val="004E6DB7"/>
    <w:rsid w:val="004E738B"/>
    <w:rsid w:val="004F1322"/>
    <w:rsid w:val="004F2684"/>
    <w:rsid w:val="00501DEF"/>
    <w:rsid w:val="00504516"/>
    <w:rsid w:val="00504C20"/>
    <w:rsid w:val="00507EF7"/>
    <w:rsid w:val="00515E11"/>
    <w:rsid w:val="00517463"/>
    <w:rsid w:val="00517BED"/>
    <w:rsid w:val="0052052F"/>
    <w:rsid w:val="00520DD4"/>
    <w:rsid w:val="00522C59"/>
    <w:rsid w:val="00524970"/>
    <w:rsid w:val="00526ED6"/>
    <w:rsid w:val="005319C4"/>
    <w:rsid w:val="00531D31"/>
    <w:rsid w:val="00535381"/>
    <w:rsid w:val="005378D4"/>
    <w:rsid w:val="00540367"/>
    <w:rsid w:val="00540F64"/>
    <w:rsid w:val="0054342E"/>
    <w:rsid w:val="005455C9"/>
    <w:rsid w:val="0054753A"/>
    <w:rsid w:val="0055102E"/>
    <w:rsid w:val="00552061"/>
    <w:rsid w:val="00553054"/>
    <w:rsid w:val="005608CC"/>
    <w:rsid w:val="0056483B"/>
    <w:rsid w:val="005649A5"/>
    <w:rsid w:val="00564A1D"/>
    <w:rsid w:val="00565965"/>
    <w:rsid w:val="005660EF"/>
    <w:rsid w:val="00566CD2"/>
    <w:rsid w:val="0056746B"/>
    <w:rsid w:val="00570CBB"/>
    <w:rsid w:val="00570DC3"/>
    <w:rsid w:val="00571662"/>
    <w:rsid w:val="005716FA"/>
    <w:rsid w:val="00572313"/>
    <w:rsid w:val="00573DDF"/>
    <w:rsid w:val="005742F6"/>
    <w:rsid w:val="00576FB0"/>
    <w:rsid w:val="005829A9"/>
    <w:rsid w:val="00583718"/>
    <w:rsid w:val="00584BC8"/>
    <w:rsid w:val="00587572"/>
    <w:rsid w:val="00593C9C"/>
    <w:rsid w:val="00594C25"/>
    <w:rsid w:val="00594FC7"/>
    <w:rsid w:val="0059561A"/>
    <w:rsid w:val="00597ADA"/>
    <w:rsid w:val="00597C5A"/>
    <w:rsid w:val="005A3FC4"/>
    <w:rsid w:val="005A4FAE"/>
    <w:rsid w:val="005A519B"/>
    <w:rsid w:val="005A6C9B"/>
    <w:rsid w:val="005B2B21"/>
    <w:rsid w:val="005B3525"/>
    <w:rsid w:val="005B3E6E"/>
    <w:rsid w:val="005B4C84"/>
    <w:rsid w:val="005B5436"/>
    <w:rsid w:val="005B6D75"/>
    <w:rsid w:val="005C0E46"/>
    <w:rsid w:val="005C5F7D"/>
    <w:rsid w:val="005C630F"/>
    <w:rsid w:val="005C72D0"/>
    <w:rsid w:val="005C7D89"/>
    <w:rsid w:val="005D05F2"/>
    <w:rsid w:val="005D3517"/>
    <w:rsid w:val="005D3EA5"/>
    <w:rsid w:val="005D5AA7"/>
    <w:rsid w:val="005D6B5A"/>
    <w:rsid w:val="005E00BB"/>
    <w:rsid w:val="005E2D28"/>
    <w:rsid w:val="005E4617"/>
    <w:rsid w:val="005E4705"/>
    <w:rsid w:val="005E66F4"/>
    <w:rsid w:val="005F50DC"/>
    <w:rsid w:val="005F721E"/>
    <w:rsid w:val="00602DE7"/>
    <w:rsid w:val="00607ADD"/>
    <w:rsid w:val="00611B97"/>
    <w:rsid w:val="006228A2"/>
    <w:rsid w:val="006239CE"/>
    <w:rsid w:val="0062556A"/>
    <w:rsid w:val="0063410F"/>
    <w:rsid w:val="0063440D"/>
    <w:rsid w:val="00637153"/>
    <w:rsid w:val="00637627"/>
    <w:rsid w:val="00637C7D"/>
    <w:rsid w:val="00637F15"/>
    <w:rsid w:val="00640D93"/>
    <w:rsid w:val="0064195A"/>
    <w:rsid w:val="00642512"/>
    <w:rsid w:val="00644247"/>
    <w:rsid w:val="006458C4"/>
    <w:rsid w:val="00645B20"/>
    <w:rsid w:val="00645C2E"/>
    <w:rsid w:val="006465A6"/>
    <w:rsid w:val="00646AA4"/>
    <w:rsid w:val="0064786C"/>
    <w:rsid w:val="00651478"/>
    <w:rsid w:val="00653C32"/>
    <w:rsid w:val="00653D97"/>
    <w:rsid w:val="00656AE9"/>
    <w:rsid w:val="00657331"/>
    <w:rsid w:val="0066059B"/>
    <w:rsid w:val="00661068"/>
    <w:rsid w:val="00661B1F"/>
    <w:rsid w:val="00662126"/>
    <w:rsid w:val="00664478"/>
    <w:rsid w:val="00666527"/>
    <w:rsid w:val="00671557"/>
    <w:rsid w:val="00671DB3"/>
    <w:rsid w:val="0067283B"/>
    <w:rsid w:val="006729BB"/>
    <w:rsid w:val="00672E17"/>
    <w:rsid w:val="0067673F"/>
    <w:rsid w:val="006768FE"/>
    <w:rsid w:val="00677E24"/>
    <w:rsid w:val="006817C8"/>
    <w:rsid w:val="00681924"/>
    <w:rsid w:val="00682555"/>
    <w:rsid w:val="0068472E"/>
    <w:rsid w:val="00685665"/>
    <w:rsid w:val="0068799E"/>
    <w:rsid w:val="00690E89"/>
    <w:rsid w:val="006922F5"/>
    <w:rsid w:val="00692FF8"/>
    <w:rsid w:val="00693418"/>
    <w:rsid w:val="006943FF"/>
    <w:rsid w:val="00694B20"/>
    <w:rsid w:val="006A1428"/>
    <w:rsid w:val="006A179F"/>
    <w:rsid w:val="006A447A"/>
    <w:rsid w:val="006A47B9"/>
    <w:rsid w:val="006A4DD5"/>
    <w:rsid w:val="006A523A"/>
    <w:rsid w:val="006A5593"/>
    <w:rsid w:val="006B145F"/>
    <w:rsid w:val="006B2804"/>
    <w:rsid w:val="006B3041"/>
    <w:rsid w:val="006B4353"/>
    <w:rsid w:val="006B6151"/>
    <w:rsid w:val="006B738A"/>
    <w:rsid w:val="006C18CC"/>
    <w:rsid w:val="006C541D"/>
    <w:rsid w:val="006C6C2A"/>
    <w:rsid w:val="006D2BEE"/>
    <w:rsid w:val="006D3736"/>
    <w:rsid w:val="006D4902"/>
    <w:rsid w:val="006D76E2"/>
    <w:rsid w:val="006E1FD4"/>
    <w:rsid w:val="006E220A"/>
    <w:rsid w:val="006E5D8B"/>
    <w:rsid w:val="006E7A67"/>
    <w:rsid w:val="006F127D"/>
    <w:rsid w:val="006F1437"/>
    <w:rsid w:val="006F487C"/>
    <w:rsid w:val="006F48FF"/>
    <w:rsid w:val="006F4AA0"/>
    <w:rsid w:val="006F566E"/>
    <w:rsid w:val="006F586F"/>
    <w:rsid w:val="0071169D"/>
    <w:rsid w:val="007123E6"/>
    <w:rsid w:val="00716BB9"/>
    <w:rsid w:val="00717B04"/>
    <w:rsid w:val="0072065B"/>
    <w:rsid w:val="0072083C"/>
    <w:rsid w:val="00721791"/>
    <w:rsid w:val="00722485"/>
    <w:rsid w:val="007239D3"/>
    <w:rsid w:val="00727233"/>
    <w:rsid w:val="00732C15"/>
    <w:rsid w:val="00733034"/>
    <w:rsid w:val="00735C6B"/>
    <w:rsid w:val="00737566"/>
    <w:rsid w:val="00737CD5"/>
    <w:rsid w:val="00742DC7"/>
    <w:rsid w:val="00743551"/>
    <w:rsid w:val="007460E7"/>
    <w:rsid w:val="00752D8E"/>
    <w:rsid w:val="00753154"/>
    <w:rsid w:val="00754279"/>
    <w:rsid w:val="007545F9"/>
    <w:rsid w:val="00754CBB"/>
    <w:rsid w:val="0075565A"/>
    <w:rsid w:val="00760121"/>
    <w:rsid w:val="007612AD"/>
    <w:rsid w:val="0076159D"/>
    <w:rsid w:val="00762EAF"/>
    <w:rsid w:val="00767D7B"/>
    <w:rsid w:val="0077008D"/>
    <w:rsid w:val="00774294"/>
    <w:rsid w:val="00781C68"/>
    <w:rsid w:val="0078575B"/>
    <w:rsid w:val="00795829"/>
    <w:rsid w:val="00797AE0"/>
    <w:rsid w:val="007A1100"/>
    <w:rsid w:val="007A2F86"/>
    <w:rsid w:val="007A3313"/>
    <w:rsid w:val="007A4B9C"/>
    <w:rsid w:val="007A5548"/>
    <w:rsid w:val="007A603D"/>
    <w:rsid w:val="007B2A6D"/>
    <w:rsid w:val="007B318F"/>
    <w:rsid w:val="007C099A"/>
    <w:rsid w:val="007C0B85"/>
    <w:rsid w:val="007C1A2D"/>
    <w:rsid w:val="007C2F1F"/>
    <w:rsid w:val="007C48FB"/>
    <w:rsid w:val="007D2132"/>
    <w:rsid w:val="007D34BF"/>
    <w:rsid w:val="007D5010"/>
    <w:rsid w:val="007E3E34"/>
    <w:rsid w:val="007E6414"/>
    <w:rsid w:val="007E7219"/>
    <w:rsid w:val="007E77E2"/>
    <w:rsid w:val="007F1C7B"/>
    <w:rsid w:val="007F26D8"/>
    <w:rsid w:val="007F3E10"/>
    <w:rsid w:val="007F40F3"/>
    <w:rsid w:val="007F6B39"/>
    <w:rsid w:val="00804292"/>
    <w:rsid w:val="008058C4"/>
    <w:rsid w:val="0081122F"/>
    <w:rsid w:val="00814723"/>
    <w:rsid w:val="00816555"/>
    <w:rsid w:val="008206AC"/>
    <w:rsid w:val="00822A4A"/>
    <w:rsid w:val="008249E4"/>
    <w:rsid w:val="0082553B"/>
    <w:rsid w:val="0083157E"/>
    <w:rsid w:val="00832266"/>
    <w:rsid w:val="00832D8A"/>
    <w:rsid w:val="00834253"/>
    <w:rsid w:val="0083478B"/>
    <w:rsid w:val="00836490"/>
    <w:rsid w:val="008365AC"/>
    <w:rsid w:val="00841A67"/>
    <w:rsid w:val="008435AA"/>
    <w:rsid w:val="008435F2"/>
    <w:rsid w:val="008446DF"/>
    <w:rsid w:val="00844D72"/>
    <w:rsid w:val="00845CEA"/>
    <w:rsid w:val="008471BA"/>
    <w:rsid w:val="00856842"/>
    <w:rsid w:val="00860ECB"/>
    <w:rsid w:val="00862817"/>
    <w:rsid w:val="0086282A"/>
    <w:rsid w:val="00863AA9"/>
    <w:rsid w:val="008761CA"/>
    <w:rsid w:val="0087662E"/>
    <w:rsid w:val="00882166"/>
    <w:rsid w:val="00885D40"/>
    <w:rsid w:val="00886BD3"/>
    <w:rsid w:val="0088790A"/>
    <w:rsid w:val="00887C6C"/>
    <w:rsid w:val="00890167"/>
    <w:rsid w:val="00892E44"/>
    <w:rsid w:val="008936CF"/>
    <w:rsid w:val="0089494B"/>
    <w:rsid w:val="0089609D"/>
    <w:rsid w:val="0089710A"/>
    <w:rsid w:val="008A3AE8"/>
    <w:rsid w:val="008A557F"/>
    <w:rsid w:val="008A5B13"/>
    <w:rsid w:val="008A5D39"/>
    <w:rsid w:val="008A5E69"/>
    <w:rsid w:val="008A769F"/>
    <w:rsid w:val="008A7A33"/>
    <w:rsid w:val="008B0141"/>
    <w:rsid w:val="008B037B"/>
    <w:rsid w:val="008B0D20"/>
    <w:rsid w:val="008B21D6"/>
    <w:rsid w:val="008B3006"/>
    <w:rsid w:val="008B307B"/>
    <w:rsid w:val="008B6BB7"/>
    <w:rsid w:val="008B762F"/>
    <w:rsid w:val="008C05D5"/>
    <w:rsid w:val="008C060A"/>
    <w:rsid w:val="008C2458"/>
    <w:rsid w:val="008C2F9E"/>
    <w:rsid w:val="008C4BAC"/>
    <w:rsid w:val="008C570D"/>
    <w:rsid w:val="008C740F"/>
    <w:rsid w:val="008C7FC4"/>
    <w:rsid w:val="008D0189"/>
    <w:rsid w:val="008D2760"/>
    <w:rsid w:val="008D5F5A"/>
    <w:rsid w:val="008D7255"/>
    <w:rsid w:val="008D746D"/>
    <w:rsid w:val="008E0DC9"/>
    <w:rsid w:val="008E29A6"/>
    <w:rsid w:val="008E3238"/>
    <w:rsid w:val="008E3CF9"/>
    <w:rsid w:val="008E5D69"/>
    <w:rsid w:val="008E5DB4"/>
    <w:rsid w:val="008E6166"/>
    <w:rsid w:val="008E7447"/>
    <w:rsid w:val="008F125A"/>
    <w:rsid w:val="008F334A"/>
    <w:rsid w:val="008F378E"/>
    <w:rsid w:val="008F3C26"/>
    <w:rsid w:val="009004BC"/>
    <w:rsid w:val="00900FA0"/>
    <w:rsid w:val="0090127F"/>
    <w:rsid w:val="009016FB"/>
    <w:rsid w:val="00901A68"/>
    <w:rsid w:val="00901C6E"/>
    <w:rsid w:val="00901DEE"/>
    <w:rsid w:val="009063AD"/>
    <w:rsid w:val="00907067"/>
    <w:rsid w:val="009078B4"/>
    <w:rsid w:val="00910A69"/>
    <w:rsid w:val="009117E3"/>
    <w:rsid w:val="00911A92"/>
    <w:rsid w:val="009125CB"/>
    <w:rsid w:val="00912F65"/>
    <w:rsid w:val="009211C9"/>
    <w:rsid w:val="00921BFF"/>
    <w:rsid w:val="009223A7"/>
    <w:rsid w:val="00922591"/>
    <w:rsid w:val="009230D4"/>
    <w:rsid w:val="009233AC"/>
    <w:rsid w:val="009233CE"/>
    <w:rsid w:val="00924736"/>
    <w:rsid w:val="00926EFD"/>
    <w:rsid w:val="0092778F"/>
    <w:rsid w:val="0093017A"/>
    <w:rsid w:val="009306ED"/>
    <w:rsid w:val="009315B7"/>
    <w:rsid w:val="00932A76"/>
    <w:rsid w:val="00932EE7"/>
    <w:rsid w:val="009336D6"/>
    <w:rsid w:val="00934643"/>
    <w:rsid w:val="00934686"/>
    <w:rsid w:val="0093481E"/>
    <w:rsid w:val="009354D2"/>
    <w:rsid w:val="00935593"/>
    <w:rsid w:val="009376DB"/>
    <w:rsid w:val="00940162"/>
    <w:rsid w:val="00942C6E"/>
    <w:rsid w:val="0095126C"/>
    <w:rsid w:val="009521E6"/>
    <w:rsid w:val="009538DC"/>
    <w:rsid w:val="00954388"/>
    <w:rsid w:val="00954BCF"/>
    <w:rsid w:val="00956C85"/>
    <w:rsid w:val="00957022"/>
    <w:rsid w:val="00962720"/>
    <w:rsid w:val="00970F8E"/>
    <w:rsid w:val="0098512A"/>
    <w:rsid w:val="00985965"/>
    <w:rsid w:val="009867E7"/>
    <w:rsid w:val="00986FCF"/>
    <w:rsid w:val="00987460"/>
    <w:rsid w:val="00991836"/>
    <w:rsid w:val="009969DC"/>
    <w:rsid w:val="009A0A3F"/>
    <w:rsid w:val="009A0DA4"/>
    <w:rsid w:val="009A2678"/>
    <w:rsid w:val="009A6C7F"/>
    <w:rsid w:val="009B5D55"/>
    <w:rsid w:val="009C0314"/>
    <w:rsid w:val="009C0DFB"/>
    <w:rsid w:val="009C1C41"/>
    <w:rsid w:val="009C1FC4"/>
    <w:rsid w:val="009C2880"/>
    <w:rsid w:val="009C414E"/>
    <w:rsid w:val="009C4B07"/>
    <w:rsid w:val="009C62AA"/>
    <w:rsid w:val="009C6605"/>
    <w:rsid w:val="009C7D18"/>
    <w:rsid w:val="009D0498"/>
    <w:rsid w:val="009D08DC"/>
    <w:rsid w:val="009D0ADA"/>
    <w:rsid w:val="009D1337"/>
    <w:rsid w:val="009D4E6E"/>
    <w:rsid w:val="009D52EF"/>
    <w:rsid w:val="009D57DD"/>
    <w:rsid w:val="009D6F66"/>
    <w:rsid w:val="009E074B"/>
    <w:rsid w:val="009E1BD9"/>
    <w:rsid w:val="009E2F38"/>
    <w:rsid w:val="009E2F76"/>
    <w:rsid w:val="009E389F"/>
    <w:rsid w:val="009E4991"/>
    <w:rsid w:val="009E7E9D"/>
    <w:rsid w:val="009F0241"/>
    <w:rsid w:val="009F372B"/>
    <w:rsid w:val="009F4E50"/>
    <w:rsid w:val="009F741B"/>
    <w:rsid w:val="00A05F8E"/>
    <w:rsid w:val="00A1113C"/>
    <w:rsid w:val="00A12CCF"/>
    <w:rsid w:val="00A13190"/>
    <w:rsid w:val="00A136C6"/>
    <w:rsid w:val="00A153F2"/>
    <w:rsid w:val="00A1614F"/>
    <w:rsid w:val="00A16974"/>
    <w:rsid w:val="00A17C3A"/>
    <w:rsid w:val="00A204C3"/>
    <w:rsid w:val="00A2184B"/>
    <w:rsid w:val="00A229C2"/>
    <w:rsid w:val="00A2384F"/>
    <w:rsid w:val="00A25047"/>
    <w:rsid w:val="00A267B8"/>
    <w:rsid w:val="00A30D0A"/>
    <w:rsid w:val="00A31CFC"/>
    <w:rsid w:val="00A406C8"/>
    <w:rsid w:val="00A40E3B"/>
    <w:rsid w:val="00A45F75"/>
    <w:rsid w:val="00A47B65"/>
    <w:rsid w:val="00A47BDD"/>
    <w:rsid w:val="00A47DDB"/>
    <w:rsid w:val="00A556D8"/>
    <w:rsid w:val="00A57A13"/>
    <w:rsid w:val="00A60105"/>
    <w:rsid w:val="00A60DAF"/>
    <w:rsid w:val="00A63448"/>
    <w:rsid w:val="00A648C8"/>
    <w:rsid w:val="00A663AD"/>
    <w:rsid w:val="00A7053C"/>
    <w:rsid w:val="00A709FC"/>
    <w:rsid w:val="00A70C82"/>
    <w:rsid w:val="00A7137C"/>
    <w:rsid w:val="00A7164B"/>
    <w:rsid w:val="00A71AD2"/>
    <w:rsid w:val="00A730C7"/>
    <w:rsid w:val="00A7320C"/>
    <w:rsid w:val="00A75320"/>
    <w:rsid w:val="00A767C5"/>
    <w:rsid w:val="00A76B78"/>
    <w:rsid w:val="00A81E04"/>
    <w:rsid w:val="00A833DE"/>
    <w:rsid w:val="00A83D6D"/>
    <w:rsid w:val="00A83FBC"/>
    <w:rsid w:val="00A845C4"/>
    <w:rsid w:val="00A87199"/>
    <w:rsid w:val="00A95D93"/>
    <w:rsid w:val="00AA016D"/>
    <w:rsid w:val="00AA06AE"/>
    <w:rsid w:val="00AA145A"/>
    <w:rsid w:val="00AA488A"/>
    <w:rsid w:val="00AB33E7"/>
    <w:rsid w:val="00AB397C"/>
    <w:rsid w:val="00AB50F9"/>
    <w:rsid w:val="00AB518C"/>
    <w:rsid w:val="00AB7E89"/>
    <w:rsid w:val="00AC2921"/>
    <w:rsid w:val="00AC3FC9"/>
    <w:rsid w:val="00AC4663"/>
    <w:rsid w:val="00AC4749"/>
    <w:rsid w:val="00AC57FB"/>
    <w:rsid w:val="00AC6A2E"/>
    <w:rsid w:val="00AD0710"/>
    <w:rsid w:val="00AD6FDF"/>
    <w:rsid w:val="00AD7AC4"/>
    <w:rsid w:val="00AE109F"/>
    <w:rsid w:val="00AE16B8"/>
    <w:rsid w:val="00AE28F7"/>
    <w:rsid w:val="00AE4BFD"/>
    <w:rsid w:val="00AE58FB"/>
    <w:rsid w:val="00AE7843"/>
    <w:rsid w:val="00AE7D3C"/>
    <w:rsid w:val="00AF02F2"/>
    <w:rsid w:val="00AF0963"/>
    <w:rsid w:val="00AF131F"/>
    <w:rsid w:val="00AF473D"/>
    <w:rsid w:val="00AF480C"/>
    <w:rsid w:val="00AF52A5"/>
    <w:rsid w:val="00AF5342"/>
    <w:rsid w:val="00AF6813"/>
    <w:rsid w:val="00AF770A"/>
    <w:rsid w:val="00B00C64"/>
    <w:rsid w:val="00B05E19"/>
    <w:rsid w:val="00B072C4"/>
    <w:rsid w:val="00B11DA4"/>
    <w:rsid w:val="00B12588"/>
    <w:rsid w:val="00B12E00"/>
    <w:rsid w:val="00B140C8"/>
    <w:rsid w:val="00B14316"/>
    <w:rsid w:val="00B14A41"/>
    <w:rsid w:val="00B1737F"/>
    <w:rsid w:val="00B204F3"/>
    <w:rsid w:val="00B248FA"/>
    <w:rsid w:val="00B26219"/>
    <w:rsid w:val="00B26882"/>
    <w:rsid w:val="00B30CA9"/>
    <w:rsid w:val="00B31AAA"/>
    <w:rsid w:val="00B32159"/>
    <w:rsid w:val="00B32E72"/>
    <w:rsid w:val="00B33E7F"/>
    <w:rsid w:val="00B37272"/>
    <w:rsid w:val="00B4036A"/>
    <w:rsid w:val="00B443DB"/>
    <w:rsid w:val="00B4576F"/>
    <w:rsid w:val="00B45B62"/>
    <w:rsid w:val="00B50953"/>
    <w:rsid w:val="00B5149F"/>
    <w:rsid w:val="00B52D26"/>
    <w:rsid w:val="00B52E04"/>
    <w:rsid w:val="00B530B2"/>
    <w:rsid w:val="00B5449B"/>
    <w:rsid w:val="00B56648"/>
    <w:rsid w:val="00B5695A"/>
    <w:rsid w:val="00B57A73"/>
    <w:rsid w:val="00B6042C"/>
    <w:rsid w:val="00B643A6"/>
    <w:rsid w:val="00B646FF"/>
    <w:rsid w:val="00B64AA5"/>
    <w:rsid w:val="00B66522"/>
    <w:rsid w:val="00B710EC"/>
    <w:rsid w:val="00B71DE4"/>
    <w:rsid w:val="00B723FF"/>
    <w:rsid w:val="00B75E66"/>
    <w:rsid w:val="00B767FA"/>
    <w:rsid w:val="00B822CE"/>
    <w:rsid w:val="00B82398"/>
    <w:rsid w:val="00B8380F"/>
    <w:rsid w:val="00B900FB"/>
    <w:rsid w:val="00B90F38"/>
    <w:rsid w:val="00B94023"/>
    <w:rsid w:val="00B9627B"/>
    <w:rsid w:val="00BA2BAD"/>
    <w:rsid w:val="00BA2FAE"/>
    <w:rsid w:val="00BA3B22"/>
    <w:rsid w:val="00BA529A"/>
    <w:rsid w:val="00BA5925"/>
    <w:rsid w:val="00BA5BFA"/>
    <w:rsid w:val="00BA621D"/>
    <w:rsid w:val="00BB1FC0"/>
    <w:rsid w:val="00BB3581"/>
    <w:rsid w:val="00BB4803"/>
    <w:rsid w:val="00BB4DB6"/>
    <w:rsid w:val="00BB6967"/>
    <w:rsid w:val="00BB6C4F"/>
    <w:rsid w:val="00BC0241"/>
    <w:rsid w:val="00BC2FB1"/>
    <w:rsid w:val="00BC34F1"/>
    <w:rsid w:val="00BC3794"/>
    <w:rsid w:val="00BC56CB"/>
    <w:rsid w:val="00BC6C61"/>
    <w:rsid w:val="00BD0038"/>
    <w:rsid w:val="00BD069B"/>
    <w:rsid w:val="00BD2F62"/>
    <w:rsid w:val="00BD55CB"/>
    <w:rsid w:val="00BD7098"/>
    <w:rsid w:val="00BD7EF9"/>
    <w:rsid w:val="00BE7C61"/>
    <w:rsid w:val="00BF22C3"/>
    <w:rsid w:val="00BF3A81"/>
    <w:rsid w:val="00BF3A84"/>
    <w:rsid w:val="00BF4859"/>
    <w:rsid w:val="00BF4AB0"/>
    <w:rsid w:val="00BF74C4"/>
    <w:rsid w:val="00C00672"/>
    <w:rsid w:val="00C05A9E"/>
    <w:rsid w:val="00C06908"/>
    <w:rsid w:val="00C0704C"/>
    <w:rsid w:val="00C114BF"/>
    <w:rsid w:val="00C1406E"/>
    <w:rsid w:val="00C14177"/>
    <w:rsid w:val="00C14C1A"/>
    <w:rsid w:val="00C14F7B"/>
    <w:rsid w:val="00C16C45"/>
    <w:rsid w:val="00C17C7F"/>
    <w:rsid w:val="00C21018"/>
    <w:rsid w:val="00C228A3"/>
    <w:rsid w:val="00C23A6D"/>
    <w:rsid w:val="00C269C5"/>
    <w:rsid w:val="00C30E76"/>
    <w:rsid w:val="00C311A2"/>
    <w:rsid w:val="00C319F5"/>
    <w:rsid w:val="00C323A6"/>
    <w:rsid w:val="00C3520B"/>
    <w:rsid w:val="00C35CEF"/>
    <w:rsid w:val="00C37E29"/>
    <w:rsid w:val="00C4366D"/>
    <w:rsid w:val="00C440E7"/>
    <w:rsid w:val="00C448D2"/>
    <w:rsid w:val="00C44E63"/>
    <w:rsid w:val="00C4647E"/>
    <w:rsid w:val="00C46B48"/>
    <w:rsid w:val="00C5054C"/>
    <w:rsid w:val="00C50C10"/>
    <w:rsid w:val="00C52613"/>
    <w:rsid w:val="00C60073"/>
    <w:rsid w:val="00C620A1"/>
    <w:rsid w:val="00C63158"/>
    <w:rsid w:val="00C63485"/>
    <w:rsid w:val="00C65795"/>
    <w:rsid w:val="00C65A8F"/>
    <w:rsid w:val="00C66E59"/>
    <w:rsid w:val="00C74448"/>
    <w:rsid w:val="00C75DC6"/>
    <w:rsid w:val="00C8003B"/>
    <w:rsid w:val="00C83701"/>
    <w:rsid w:val="00C843F6"/>
    <w:rsid w:val="00C866D3"/>
    <w:rsid w:val="00C87700"/>
    <w:rsid w:val="00C90802"/>
    <w:rsid w:val="00C91F47"/>
    <w:rsid w:val="00C92D7D"/>
    <w:rsid w:val="00C95D5D"/>
    <w:rsid w:val="00C9684E"/>
    <w:rsid w:val="00CA0326"/>
    <w:rsid w:val="00CA1611"/>
    <w:rsid w:val="00CA4562"/>
    <w:rsid w:val="00CB0438"/>
    <w:rsid w:val="00CB2C7D"/>
    <w:rsid w:val="00CB3E8A"/>
    <w:rsid w:val="00CB4CDB"/>
    <w:rsid w:val="00CB669D"/>
    <w:rsid w:val="00CB7DC4"/>
    <w:rsid w:val="00CB7E1E"/>
    <w:rsid w:val="00CC0CEB"/>
    <w:rsid w:val="00CC2B6F"/>
    <w:rsid w:val="00CC2FEF"/>
    <w:rsid w:val="00CC32D3"/>
    <w:rsid w:val="00CC5C5F"/>
    <w:rsid w:val="00CC777E"/>
    <w:rsid w:val="00CD13BF"/>
    <w:rsid w:val="00CD26AF"/>
    <w:rsid w:val="00CD3A31"/>
    <w:rsid w:val="00CD5E07"/>
    <w:rsid w:val="00CE0311"/>
    <w:rsid w:val="00CE0BC0"/>
    <w:rsid w:val="00CF2D53"/>
    <w:rsid w:val="00CF2FEC"/>
    <w:rsid w:val="00CF5962"/>
    <w:rsid w:val="00CF5F16"/>
    <w:rsid w:val="00CF71B0"/>
    <w:rsid w:val="00CF7D60"/>
    <w:rsid w:val="00D014B5"/>
    <w:rsid w:val="00D03B3D"/>
    <w:rsid w:val="00D05FAC"/>
    <w:rsid w:val="00D06404"/>
    <w:rsid w:val="00D10A02"/>
    <w:rsid w:val="00D1175F"/>
    <w:rsid w:val="00D1238B"/>
    <w:rsid w:val="00D127A7"/>
    <w:rsid w:val="00D16510"/>
    <w:rsid w:val="00D16947"/>
    <w:rsid w:val="00D17465"/>
    <w:rsid w:val="00D20730"/>
    <w:rsid w:val="00D23DD9"/>
    <w:rsid w:val="00D2689B"/>
    <w:rsid w:val="00D31755"/>
    <w:rsid w:val="00D33198"/>
    <w:rsid w:val="00D3664A"/>
    <w:rsid w:val="00D3736F"/>
    <w:rsid w:val="00D40E3B"/>
    <w:rsid w:val="00D439DE"/>
    <w:rsid w:val="00D45FAF"/>
    <w:rsid w:val="00D46242"/>
    <w:rsid w:val="00D469DF"/>
    <w:rsid w:val="00D478A5"/>
    <w:rsid w:val="00D50309"/>
    <w:rsid w:val="00D50DF0"/>
    <w:rsid w:val="00D51233"/>
    <w:rsid w:val="00D633D9"/>
    <w:rsid w:val="00D6389B"/>
    <w:rsid w:val="00D666B9"/>
    <w:rsid w:val="00D67B10"/>
    <w:rsid w:val="00D764A7"/>
    <w:rsid w:val="00D76708"/>
    <w:rsid w:val="00D76951"/>
    <w:rsid w:val="00D76DAA"/>
    <w:rsid w:val="00D80850"/>
    <w:rsid w:val="00D80854"/>
    <w:rsid w:val="00D83607"/>
    <w:rsid w:val="00D853AD"/>
    <w:rsid w:val="00D87B5E"/>
    <w:rsid w:val="00D91780"/>
    <w:rsid w:val="00D9223E"/>
    <w:rsid w:val="00D9475B"/>
    <w:rsid w:val="00D94A08"/>
    <w:rsid w:val="00D94E4D"/>
    <w:rsid w:val="00D96E2E"/>
    <w:rsid w:val="00D97779"/>
    <w:rsid w:val="00D97E97"/>
    <w:rsid w:val="00DA0C5A"/>
    <w:rsid w:val="00DA1168"/>
    <w:rsid w:val="00DA1CC9"/>
    <w:rsid w:val="00DA3081"/>
    <w:rsid w:val="00DA4D40"/>
    <w:rsid w:val="00DA557D"/>
    <w:rsid w:val="00DA7F70"/>
    <w:rsid w:val="00DB09F6"/>
    <w:rsid w:val="00DB120D"/>
    <w:rsid w:val="00DB26CD"/>
    <w:rsid w:val="00DB5A93"/>
    <w:rsid w:val="00DB6338"/>
    <w:rsid w:val="00DC096A"/>
    <w:rsid w:val="00DC0B1C"/>
    <w:rsid w:val="00DC2547"/>
    <w:rsid w:val="00DC2899"/>
    <w:rsid w:val="00DC58D5"/>
    <w:rsid w:val="00DC5C3D"/>
    <w:rsid w:val="00DC5D0C"/>
    <w:rsid w:val="00DC5FC8"/>
    <w:rsid w:val="00DD1DE7"/>
    <w:rsid w:val="00DD5768"/>
    <w:rsid w:val="00DD592A"/>
    <w:rsid w:val="00DD5C77"/>
    <w:rsid w:val="00DD716E"/>
    <w:rsid w:val="00DE5F11"/>
    <w:rsid w:val="00DE7BFA"/>
    <w:rsid w:val="00DF4353"/>
    <w:rsid w:val="00DF4AB3"/>
    <w:rsid w:val="00DF72B2"/>
    <w:rsid w:val="00DF73B7"/>
    <w:rsid w:val="00E011B7"/>
    <w:rsid w:val="00E01FAC"/>
    <w:rsid w:val="00E0322E"/>
    <w:rsid w:val="00E060E8"/>
    <w:rsid w:val="00E06AF2"/>
    <w:rsid w:val="00E10B25"/>
    <w:rsid w:val="00E1634E"/>
    <w:rsid w:val="00E21597"/>
    <w:rsid w:val="00E24AD1"/>
    <w:rsid w:val="00E25EAC"/>
    <w:rsid w:val="00E309C9"/>
    <w:rsid w:val="00E43161"/>
    <w:rsid w:val="00E44EFE"/>
    <w:rsid w:val="00E45B02"/>
    <w:rsid w:val="00E46156"/>
    <w:rsid w:val="00E46FE4"/>
    <w:rsid w:val="00E479AE"/>
    <w:rsid w:val="00E52C02"/>
    <w:rsid w:val="00E53E37"/>
    <w:rsid w:val="00E5440C"/>
    <w:rsid w:val="00E55746"/>
    <w:rsid w:val="00E57791"/>
    <w:rsid w:val="00E57B4F"/>
    <w:rsid w:val="00E61E7D"/>
    <w:rsid w:val="00E634EE"/>
    <w:rsid w:val="00E64F29"/>
    <w:rsid w:val="00E679EA"/>
    <w:rsid w:val="00E72781"/>
    <w:rsid w:val="00E732FF"/>
    <w:rsid w:val="00E744E4"/>
    <w:rsid w:val="00E75DB5"/>
    <w:rsid w:val="00E77A66"/>
    <w:rsid w:val="00E80085"/>
    <w:rsid w:val="00E82368"/>
    <w:rsid w:val="00E8270F"/>
    <w:rsid w:val="00E83FAF"/>
    <w:rsid w:val="00E84AC6"/>
    <w:rsid w:val="00E86FFD"/>
    <w:rsid w:val="00E902FB"/>
    <w:rsid w:val="00E91426"/>
    <w:rsid w:val="00E924E0"/>
    <w:rsid w:val="00E929D3"/>
    <w:rsid w:val="00E96599"/>
    <w:rsid w:val="00E96A03"/>
    <w:rsid w:val="00EA0B78"/>
    <w:rsid w:val="00EA1C63"/>
    <w:rsid w:val="00EA27A1"/>
    <w:rsid w:val="00EA564F"/>
    <w:rsid w:val="00EB3693"/>
    <w:rsid w:val="00EB61F4"/>
    <w:rsid w:val="00EB70D0"/>
    <w:rsid w:val="00EB7215"/>
    <w:rsid w:val="00EC50B3"/>
    <w:rsid w:val="00EC55FA"/>
    <w:rsid w:val="00ED06EA"/>
    <w:rsid w:val="00ED1A08"/>
    <w:rsid w:val="00EE1243"/>
    <w:rsid w:val="00EE4377"/>
    <w:rsid w:val="00EE497B"/>
    <w:rsid w:val="00EE4F87"/>
    <w:rsid w:val="00EE62C0"/>
    <w:rsid w:val="00EE69A3"/>
    <w:rsid w:val="00EF210D"/>
    <w:rsid w:val="00EF5C65"/>
    <w:rsid w:val="00F02F24"/>
    <w:rsid w:val="00F03C15"/>
    <w:rsid w:val="00F10397"/>
    <w:rsid w:val="00F110E4"/>
    <w:rsid w:val="00F1176B"/>
    <w:rsid w:val="00F1304C"/>
    <w:rsid w:val="00F13B11"/>
    <w:rsid w:val="00F15C1E"/>
    <w:rsid w:val="00F172B7"/>
    <w:rsid w:val="00F22CBF"/>
    <w:rsid w:val="00F23223"/>
    <w:rsid w:val="00F23F71"/>
    <w:rsid w:val="00F265DC"/>
    <w:rsid w:val="00F26F41"/>
    <w:rsid w:val="00F318AB"/>
    <w:rsid w:val="00F337E2"/>
    <w:rsid w:val="00F347CA"/>
    <w:rsid w:val="00F400BB"/>
    <w:rsid w:val="00F4268A"/>
    <w:rsid w:val="00F45284"/>
    <w:rsid w:val="00F45722"/>
    <w:rsid w:val="00F459FC"/>
    <w:rsid w:val="00F46214"/>
    <w:rsid w:val="00F502FA"/>
    <w:rsid w:val="00F51D0A"/>
    <w:rsid w:val="00F538A8"/>
    <w:rsid w:val="00F54750"/>
    <w:rsid w:val="00F54AAC"/>
    <w:rsid w:val="00F609B4"/>
    <w:rsid w:val="00F62C14"/>
    <w:rsid w:val="00F66334"/>
    <w:rsid w:val="00F67EC7"/>
    <w:rsid w:val="00F71D8E"/>
    <w:rsid w:val="00F72B0F"/>
    <w:rsid w:val="00F72D4E"/>
    <w:rsid w:val="00F81486"/>
    <w:rsid w:val="00F82BEA"/>
    <w:rsid w:val="00F83690"/>
    <w:rsid w:val="00F95EB5"/>
    <w:rsid w:val="00F95F43"/>
    <w:rsid w:val="00F96448"/>
    <w:rsid w:val="00F97CF7"/>
    <w:rsid w:val="00FA07FF"/>
    <w:rsid w:val="00FA2160"/>
    <w:rsid w:val="00FA25E8"/>
    <w:rsid w:val="00FA25EA"/>
    <w:rsid w:val="00FA2E8C"/>
    <w:rsid w:val="00FA69AF"/>
    <w:rsid w:val="00FA7C94"/>
    <w:rsid w:val="00FB1FFB"/>
    <w:rsid w:val="00FB2D6B"/>
    <w:rsid w:val="00FB6D81"/>
    <w:rsid w:val="00FC142E"/>
    <w:rsid w:val="00FC190C"/>
    <w:rsid w:val="00FC3D8F"/>
    <w:rsid w:val="00FC410C"/>
    <w:rsid w:val="00FC6AC1"/>
    <w:rsid w:val="00FC7A62"/>
    <w:rsid w:val="00FD0C9E"/>
    <w:rsid w:val="00FD34A8"/>
    <w:rsid w:val="00FD3FE0"/>
    <w:rsid w:val="00FD44A4"/>
    <w:rsid w:val="00FD5D47"/>
    <w:rsid w:val="00FD6A19"/>
    <w:rsid w:val="00FD7432"/>
    <w:rsid w:val="00FE0E8A"/>
    <w:rsid w:val="00FE1425"/>
    <w:rsid w:val="00FE1866"/>
    <w:rsid w:val="00FE26B8"/>
    <w:rsid w:val="00FE6319"/>
    <w:rsid w:val="00FE73E7"/>
    <w:rsid w:val="00FF124B"/>
    <w:rsid w:val="00FF4194"/>
    <w:rsid w:val="00FF42E3"/>
    <w:rsid w:val="00FF5502"/>
    <w:rsid w:val="00FF626E"/>
    <w:rsid w:val="00FF6B7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5AA68"/>
  <w15:docId w15:val="{0BF2FD27-ACEC-4226-A8C3-5D8F2C60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060A"/>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styleId="Hyperlink">
    <w:name w:val="Hyperlink"/>
    <w:basedOn w:val="DefaultParagraphFont"/>
    <w:uiPriority w:val="99"/>
    <w:unhideWhenUsed/>
    <w:rsid w:val="00326B3D"/>
    <w:rPr>
      <w:color w:val="0000FF" w:themeColor="hyperlink"/>
      <w:u w:val="single"/>
    </w:rPr>
  </w:style>
  <w:style w:type="character" w:customStyle="1" w:styleId="UnresolvedMention1">
    <w:name w:val="Unresolved Mention1"/>
    <w:basedOn w:val="DefaultParagraphFont"/>
    <w:uiPriority w:val="99"/>
    <w:semiHidden/>
    <w:unhideWhenUsed/>
    <w:rsid w:val="008249E4"/>
    <w:rPr>
      <w:color w:val="605E5C"/>
      <w:shd w:val="clear" w:color="auto" w:fill="E1DFDD"/>
    </w:rPr>
  </w:style>
  <w:style w:type="paragraph" w:styleId="BalloonText">
    <w:name w:val="Balloon Text"/>
    <w:basedOn w:val="Normal"/>
    <w:link w:val="BalloonTextChar"/>
    <w:uiPriority w:val="99"/>
    <w:semiHidden/>
    <w:unhideWhenUsed/>
    <w:rsid w:val="00470F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F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22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KROS</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Simic</dc:creator>
  <cp:lastModifiedBy>Suzana Pejić</cp:lastModifiedBy>
  <cp:revision>6</cp:revision>
  <cp:lastPrinted>2025-05-08T12:11:00Z</cp:lastPrinted>
  <dcterms:created xsi:type="dcterms:W3CDTF">2025-05-08T11:49:00Z</dcterms:created>
  <dcterms:modified xsi:type="dcterms:W3CDTF">2025-05-08T13:48:00Z</dcterms:modified>
</cp:coreProperties>
</file>